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38" w:rsidRDefault="00275B43">
      <w:pPr>
        <w:sectPr w:rsidR="00652938">
          <w:pgSz w:w="11906" w:h="16838"/>
          <w:pgMar w:top="851" w:right="851" w:bottom="851" w:left="851" w:header="709" w:footer="709" w:gutter="0"/>
          <w:pgNumType w:start="1"/>
          <w:cols w:space="720" w:equalWidth="0">
            <w:col w:w="9360"/>
          </w:cols>
        </w:sectPr>
      </w:pPr>
      <w:r>
        <w:rPr>
          <w:noProof/>
        </w:rPr>
        <mc:AlternateContent>
          <mc:Choice Requires="wps">
            <w:drawing>
              <wp:anchor distT="0" distB="0" distL="114300" distR="114300" simplePos="0" relativeHeight="251666432" behindDoc="0" locked="0" layoutInCell="1" hidden="0" allowOverlap="1">
                <wp:simplePos x="0" y="0"/>
                <wp:positionH relativeFrom="column">
                  <wp:posOffset>3098165</wp:posOffset>
                </wp:positionH>
                <wp:positionV relativeFrom="paragraph">
                  <wp:posOffset>3955415</wp:posOffset>
                </wp:positionV>
                <wp:extent cx="3738245" cy="1863725"/>
                <wp:effectExtent l="0" t="0" r="14605" b="22225"/>
                <wp:wrapNone/>
                <wp:docPr id="20" name=""/>
                <wp:cNvGraphicFramePr/>
                <a:graphic xmlns:a="http://schemas.openxmlformats.org/drawingml/2006/main">
                  <a:graphicData uri="http://schemas.microsoft.com/office/word/2010/wordprocessingShape">
                    <wps:wsp>
                      <wps:cNvSpPr/>
                      <wps:spPr>
                        <a:xfrm>
                          <a:off x="0" y="0"/>
                          <a:ext cx="3738245" cy="1863725"/>
                        </a:xfrm>
                        <a:prstGeom prst="rect">
                          <a:avLst/>
                        </a:prstGeom>
                        <a:solidFill>
                          <a:srgbClr val="CCFFCC"/>
                        </a:solidFill>
                        <a:ln w="9525" cap="flat" cmpd="sng">
                          <a:solidFill>
                            <a:srgbClr val="CCFFCC"/>
                          </a:solidFill>
                          <a:prstDash val="solid"/>
                          <a:miter lim="800000"/>
                          <a:headEnd type="none" w="sm" len="sm"/>
                          <a:tailEnd type="none" w="sm" len="sm"/>
                        </a:ln>
                      </wps:spPr>
                      <wps:txbx>
                        <w:txbxContent>
                          <w:p w:rsidR="00652938" w:rsidRDefault="00275B43">
                            <w:pPr>
                              <w:textDirection w:val="btLr"/>
                            </w:pPr>
                            <w:r>
                              <w:rPr>
                                <w:rFonts w:ascii="Century Gothic" w:eastAsia="Century Gothic" w:hAnsi="Century Gothic" w:cs="Century Gothic"/>
                                <w:b/>
                                <w:color w:val="000000"/>
                                <w:sz w:val="20"/>
                                <w:u w:val="single"/>
                              </w:rPr>
                              <w:t>Sanctions</w:t>
                            </w:r>
                          </w:p>
                          <w:p w:rsidR="00293828" w:rsidRDefault="00275B43">
                            <w:pPr>
                              <w:jc w:val="both"/>
                              <w:textDirection w:val="btLr"/>
                              <w:rPr>
                                <w:rFonts w:ascii="Century Gothic" w:eastAsia="Century Gothic" w:hAnsi="Century Gothic" w:cs="Century Gothic"/>
                                <w:color w:val="000000"/>
                                <w:sz w:val="16"/>
                                <w:szCs w:val="16"/>
                              </w:rPr>
                            </w:pPr>
                            <w:r w:rsidRPr="00293828">
                              <w:rPr>
                                <w:rFonts w:ascii="Century Gothic" w:eastAsia="Century Gothic" w:hAnsi="Century Gothic" w:cs="Century Gothic"/>
                                <w:color w:val="000000"/>
                                <w:sz w:val="16"/>
                                <w:szCs w:val="16"/>
                              </w:rPr>
                              <w:t xml:space="preserve">We realise that sometimes children will behave inappropriately towards adults or other children.  In all disciplinary </w:t>
                            </w:r>
                            <w:proofErr w:type="gramStart"/>
                            <w:r w:rsidRPr="00293828">
                              <w:rPr>
                                <w:rFonts w:ascii="Century Gothic" w:eastAsia="Century Gothic" w:hAnsi="Century Gothic" w:cs="Century Gothic"/>
                                <w:color w:val="000000"/>
                                <w:sz w:val="16"/>
                                <w:szCs w:val="16"/>
                              </w:rPr>
                              <w:t>actions</w:t>
                            </w:r>
                            <w:proofErr w:type="gramEnd"/>
                            <w:r w:rsidRPr="00293828">
                              <w:rPr>
                                <w:rFonts w:ascii="Century Gothic" w:eastAsia="Century Gothic" w:hAnsi="Century Gothic" w:cs="Century Gothic"/>
                                <w:color w:val="000000"/>
                                <w:sz w:val="16"/>
                                <w:szCs w:val="16"/>
                              </w:rPr>
                              <w:t xml:space="preserve"> it is essential to understand fu</w:t>
                            </w:r>
                            <w:r w:rsidRPr="00293828">
                              <w:rPr>
                                <w:rFonts w:ascii="Century Gothic" w:eastAsia="Century Gothic" w:hAnsi="Century Gothic" w:cs="Century Gothic"/>
                                <w:color w:val="000000"/>
                                <w:sz w:val="16"/>
                                <w:szCs w:val="16"/>
                              </w:rPr>
                              <w:t xml:space="preserve">lly that it is the behaviour which is not acceptable and not the pupil as a person.  The school will seek the involvement of a wide variety of outside agencies where appropriate. See behaviour steps below.  </w:t>
                            </w:r>
                          </w:p>
                          <w:p w:rsidR="001C31C5" w:rsidRDefault="00275B43">
                            <w:pPr>
                              <w:jc w:val="both"/>
                              <w:textDirection w:val="btLr"/>
                              <w:rPr>
                                <w:rFonts w:ascii="Century Gothic" w:eastAsia="Century Gothic" w:hAnsi="Century Gothic" w:cs="Century Gothic"/>
                                <w:color w:val="000000"/>
                                <w:sz w:val="16"/>
                                <w:szCs w:val="16"/>
                              </w:rPr>
                            </w:pPr>
                            <w:r w:rsidRPr="00293828">
                              <w:rPr>
                                <w:rFonts w:ascii="Century Gothic" w:eastAsia="Century Gothic" w:hAnsi="Century Gothic" w:cs="Century Gothic"/>
                                <w:color w:val="000000"/>
                                <w:sz w:val="16"/>
                                <w:szCs w:val="16"/>
                              </w:rPr>
                              <w:t>Where pupils show they are unable to display beha</w:t>
                            </w:r>
                            <w:r w:rsidRPr="00293828">
                              <w:rPr>
                                <w:rFonts w:ascii="Century Gothic" w:eastAsia="Century Gothic" w:hAnsi="Century Gothic" w:cs="Century Gothic"/>
                                <w:color w:val="000000"/>
                                <w:sz w:val="16"/>
                                <w:szCs w:val="16"/>
                              </w:rPr>
                              <w:t>viour for learning, they will spend some time reflecting their choices in a different classroom</w:t>
                            </w:r>
                            <w:r w:rsidR="00705359">
                              <w:rPr>
                                <w:rFonts w:ascii="Century Gothic" w:eastAsia="Century Gothic" w:hAnsi="Century Gothic" w:cs="Century Gothic"/>
                                <w:color w:val="000000"/>
                                <w:sz w:val="16"/>
                                <w:szCs w:val="16"/>
                              </w:rPr>
                              <w:t>*</w:t>
                            </w:r>
                            <w:r w:rsidR="001C31C5">
                              <w:rPr>
                                <w:rFonts w:ascii="Century Gothic" w:eastAsia="Century Gothic" w:hAnsi="Century Gothic" w:cs="Century Gothic"/>
                                <w:color w:val="000000"/>
                                <w:sz w:val="16"/>
                                <w:szCs w:val="16"/>
                              </w:rPr>
                              <w:t>*, a m</w:t>
                            </w:r>
                            <w:r w:rsidRPr="00293828">
                              <w:rPr>
                                <w:rFonts w:ascii="Century Gothic" w:eastAsia="Century Gothic" w:hAnsi="Century Gothic" w:cs="Century Gothic"/>
                                <w:color w:val="000000"/>
                                <w:sz w:val="16"/>
                                <w:szCs w:val="16"/>
                              </w:rPr>
                              <w:t>ember of the SLT team will be informed and the Parent/Carer will be called.</w:t>
                            </w:r>
                          </w:p>
                          <w:p w:rsidR="00652938" w:rsidRPr="00293828" w:rsidRDefault="001C31C5">
                            <w:pPr>
                              <w:jc w:val="both"/>
                              <w:textDirection w:val="btLr"/>
                              <w:rPr>
                                <w:sz w:val="16"/>
                                <w:szCs w:val="16"/>
                              </w:rPr>
                            </w:pPr>
                            <w:proofErr w:type="gramStart"/>
                            <w:r>
                              <w:rPr>
                                <w:rFonts w:ascii="Century Gothic" w:eastAsia="Century Gothic" w:hAnsi="Century Gothic" w:cs="Century Gothic"/>
                                <w:color w:val="000000"/>
                                <w:sz w:val="16"/>
                                <w:szCs w:val="16"/>
                              </w:rPr>
                              <w:t>*</w:t>
                            </w:r>
                            <w:r w:rsidR="00705359">
                              <w:rPr>
                                <w:rFonts w:ascii="Century Gothic" w:eastAsia="Century Gothic" w:hAnsi="Century Gothic" w:cs="Century Gothic"/>
                                <w:color w:val="000000"/>
                                <w:sz w:val="16"/>
                                <w:szCs w:val="16"/>
                              </w:rPr>
                              <w:t>*</w:t>
                            </w:r>
                            <w:r>
                              <w:rPr>
                                <w:rFonts w:ascii="Century Gothic" w:eastAsia="Century Gothic" w:hAnsi="Century Gothic" w:cs="Century Gothic"/>
                                <w:color w:val="000000"/>
                                <w:sz w:val="16"/>
                                <w:szCs w:val="16"/>
                              </w:rPr>
                              <w:t>Where Covid-19 restrictions are in place, children will remain in the classroom or agreed shared space during the reflection stage</w:t>
                            </w:r>
                            <w:r w:rsidR="00705359">
                              <w:rPr>
                                <w:rFonts w:ascii="Century Gothic" w:eastAsia="Century Gothic" w:hAnsi="Century Gothic" w:cs="Century Gothic"/>
                                <w:color w:val="000000"/>
                                <w:sz w:val="16"/>
                                <w:szCs w:val="16"/>
                              </w:rPr>
                              <w:t>.</w:t>
                            </w:r>
                            <w:proofErr w:type="gramEnd"/>
                            <w:r w:rsidR="00705359">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 xml:space="preserve">See steps below. </w:t>
                            </w:r>
                          </w:p>
                          <w:p w:rsidR="00652938" w:rsidRPr="00293828" w:rsidRDefault="00652938">
                            <w:pPr>
                              <w:jc w:val="both"/>
                              <w:textDirection w:val="btLr"/>
                              <w:rPr>
                                <w:sz w:val="16"/>
                                <w:szCs w:val="16"/>
                              </w:rPr>
                            </w:pPr>
                          </w:p>
                          <w:p w:rsidR="00652938" w:rsidRDefault="0065293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243.95pt;margin-top:311.45pt;width:294.35pt;height:1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" fillcolor="#cfc" strokecolor="#cfc">
                <v:stroke startarrowwidth="narrow" startarrowlength="short" endarrowwidth="narrow" endarrowlength="short"/>
                <v:textbox inset="2.53958mm,1.2694mm,2.53958mm,1.2694mm">
                  <w:txbxContent>
                    <w:p w:rsidR="00652938" w:rsidRDefault="00275B43">
                      <w:pPr>
                        <w:textDirection w:val="btLr"/>
                      </w:pPr>
                      <w:r>
                        <w:rPr>
                          <w:rFonts w:ascii="Century Gothic" w:eastAsia="Century Gothic" w:hAnsi="Century Gothic" w:cs="Century Gothic"/>
                          <w:b/>
                          <w:color w:val="000000"/>
                          <w:sz w:val="20"/>
                          <w:u w:val="single"/>
                        </w:rPr>
                        <w:t>Sanctions</w:t>
                      </w:r>
                    </w:p>
                    <w:p w:rsidR="00293828" w:rsidRDefault="00275B43">
                      <w:pPr>
                        <w:jc w:val="both"/>
                        <w:textDirection w:val="btLr"/>
                        <w:rPr>
                          <w:rFonts w:ascii="Century Gothic" w:eastAsia="Century Gothic" w:hAnsi="Century Gothic" w:cs="Century Gothic"/>
                          <w:color w:val="000000"/>
                          <w:sz w:val="16"/>
                          <w:szCs w:val="16"/>
                        </w:rPr>
                      </w:pPr>
                      <w:r w:rsidRPr="00293828">
                        <w:rPr>
                          <w:rFonts w:ascii="Century Gothic" w:eastAsia="Century Gothic" w:hAnsi="Century Gothic" w:cs="Century Gothic"/>
                          <w:color w:val="000000"/>
                          <w:sz w:val="16"/>
                          <w:szCs w:val="16"/>
                        </w:rPr>
                        <w:t xml:space="preserve">We realise that sometimes children will behave inappropriately towards adults or other children.  In all disciplinary </w:t>
                      </w:r>
                      <w:proofErr w:type="gramStart"/>
                      <w:r w:rsidRPr="00293828">
                        <w:rPr>
                          <w:rFonts w:ascii="Century Gothic" w:eastAsia="Century Gothic" w:hAnsi="Century Gothic" w:cs="Century Gothic"/>
                          <w:color w:val="000000"/>
                          <w:sz w:val="16"/>
                          <w:szCs w:val="16"/>
                        </w:rPr>
                        <w:t>actions</w:t>
                      </w:r>
                      <w:proofErr w:type="gramEnd"/>
                      <w:r w:rsidRPr="00293828">
                        <w:rPr>
                          <w:rFonts w:ascii="Century Gothic" w:eastAsia="Century Gothic" w:hAnsi="Century Gothic" w:cs="Century Gothic"/>
                          <w:color w:val="000000"/>
                          <w:sz w:val="16"/>
                          <w:szCs w:val="16"/>
                        </w:rPr>
                        <w:t xml:space="preserve"> it is essential to understand fu</w:t>
                      </w:r>
                      <w:r w:rsidRPr="00293828">
                        <w:rPr>
                          <w:rFonts w:ascii="Century Gothic" w:eastAsia="Century Gothic" w:hAnsi="Century Gothic" w:cs="Century Gothic"/>
                          <w:color w:val="000000"/>
                          <w:sz w:val="16"/>
                          <w:szCs w:val="16"/>
                        </w:rPr>
                        <w:t xml:space="preserve">lly that it is the behaviour which is not acceptable and not the pupil as a person.  The school will seek the involvement of a wide variety of outside agencies where appropriate. See behaviour steps below.  </w:t>
                      </w:r>
                    </w:p>
                    <w:p w:rsidR="001C31C5" w:rsidRDefault="00275B43">
                      <w:pPr>
                        <w:jc w:val="both"/>
                        <w:textDirection w:val="btLr"/>
                        <w:rPr>
                          <w:rFonts w:ascii="Century Gothic" w:eastAsia="Century Gothic" w:hAnsi="Century Gothic" w:cs="Century Gothic"/>
                          <w:color w:val="000000"/>
                          <w:sz w:val="16"/>
                          <w:szCs w:val="16"/>
                        </w:rPr>
                      </w:pPr>
                      <w:r w:rsidRPr="00293828">
                        <w:rPr>
                          <w:rFonts w:ascii="Century Gothic" w:eastAsia="Century Gothic" w:hAnsi="Century Gothic" w:cs="Century Gothic"/>
                          <w:color w:val="000000"/>
                          <w:sz w:val="16"/>
                          <w:szCs w:val="16"/>
                        </w:rPr>
                        <w:t>Where pupils show they are unable to display beha</w:t>
                      </w:r>
                      <w:r w:rsidRPr="00293828">
                        <w:rPr>
                          <w:rFonts w:ascii="Century Gothic" w:eastAsia="Century Gothic" w:hAnsi="Century Gothic" w:cs="Century Gothic"/>
                          <w:color w:val="000000"/>
                          <w:sz w:val="16"/>
                          <w:szCs w:val="16"/>
                        </w:rPr>
                        <w:t>viour for learning, they will spend some time reflecting their choices in a different classroom</w:t>
                      </w:r>
                      <w:r w:rsidR="00705359">
                        <w:rPr>
                          <w:rFonts w:ascii="Century Gothic" w:eastAsia="Century Gothic" w:hAnsi="Century Gothic" w:cs="Century Gothic"/>
                          <w:color w:val="000000"/>
                          <w:sz w:val="16"/>
                          <w:szCs w:val="16"/>
                        </w:rPr>
                        <w:t>*</w:t>
                      </w:r>
                      <w:r w:rsidR="001C31C5">
                        <w:rPr>
                          <w:rFonts w:ascii="Century Gothic" w:eastAsia="Century Gothic" w:hAnsi="Century Gothic" w:cs="Century Gothic"/>
                          <w:color w:val="000000"/>
                          <w:sz w:val="16"/>
                          <w:szCs w:val="16"/>
                        </w:rPr>
                        <w:t>*, a m</w:t>
                      </w:r>
                      <w:r w:rsidRPr="00293828">
                        <w:rPr>
                          <w:rFonts w:ascii="Century Gothic" w:eastAsia="Century Gothic" w:hAnsi="Century Gothic" w:cs="Century Gothic"/>
                          <w:color w:val="000000"/>
                          <w:sz w:val="16"/>
                          <w:szCs w:val="16"/>
                        </w:rPr>
                        <w:t>ember of the SLT team will be informed and the Parent/Carer will be called.</w:t>
                      </w:r>
                    </w:p>
                    <w:p w:rsidR="00652938" w:rsidRPr="00293828" w:rsidRDefault="001C31C5">
                      <w:pPr>
                        <w:jc w:val="both"/>
                        <w:textDirection w:val="btLr"/>
                        <w:rPr>
                          <w:sz w:val="16"/>
                          <w:szCs w:val="16"/>
                        </w:rPr>
                      </w:pPr>
                      <w:proofErr w:type="gramStart"/>
                      <w:r>
                        <w:rPr>
                          <w:rFonts w:ascii="Century Gothic" w:eastAsia="Century Gothic" w:hAnsi="Century Gothic" w:cs="Century Gothic"/>
                          <w:color w:val="000000"/>
                          <w:sz w:val="16"/>
                          <w:szCs w:val="16"/>
                        </w:rPr>
                        <w:t>*</w:t>
                      </w:r>
                      <w:r w:rsidR="00705359">
                        <w:rPr>
                          <w:rFonts w:ascii="Century Gothic" w:eastAsia="Century Gothic" w:hAnsi="Century Gothic" w:cs="Century Gothic"/>
                          <w:color w:val="000000"/>
                          <w:sz w:val="16"/>
                          <w:szCs w:val="16"/>
                        </w:rPr>
                        <w:t>*</w:t>
                      </w:r>
                      <w:r>
                        <w:rPr>
                          <w:rFonts w:ascii="Century Gothic" w:eastAsia="Century Gothic" w:hAnsi="Century Gothic" w:cs="Century Gothic"/>
                          <w:color w:val="000000"/>
                          <w:sz w:val="16"/>
                          <w:szCs w:val="16"/>
                        </w:rPr>
                        <w:t>Where Covid-19 restrictions are in place, children will remain in the classroom or agreed shared space during the reflection stage</w:t>
                      </w:r>
                      <w:r w:rsidR="00705359">
                        <w:rPr>
                          <w:rFonts w:ascii="Century Gothic" w:eastAsia="Century Gothic" w:hAnsi="Century Gothic" w:cs="Century Gothic"/>
                          <w:color w:val="000000"/>
                          <w:sz w:val="16"/>
                          <w:szCs w:val="16"/>
                        </w:rPr>
                        <w:t>.</w:t>
                      </w:r>
                      <w:proofErr w:type="gramEnd"/>
                      <w:r w:rsidR="00705359">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 xml:space="preserve">See steps below. </w:t>
                      </w:r>
                    </w:p>
                    <w:p w:rsidR="00652938" w:rsidRPr="00293828" w:rsidRDefault="00652938">
                      <w:pPr>
                        <w:jc w:val="both"/>
                        <w:textDirection w:val="btLr"/>
                        <w:rPr>
                          <w:sz w:val="16"/>
                          <w:szCs w:val="16"/>
                        </w:rPr>
                      </w:pPr>
                    </w:p>
                    <w:p w:rsidR="00652938" w:rsidRDefault="00652938">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3088640</wp:posOffset>
                </wp:positionH>
                <wp:positionV relativeFrom="paragraph">
                  <wp:posOffset>1374140</wp:posOffset>
                </wp:positionV>
                <wp:extent cx="3772535" cy="2524125"/>
                <wp:effectExtent l="0" t="0" r="18415" b="28575"/>
                <wp:wrapNone/>
                <wp:docPr id="25" name=""/>
                <wp:cNvGraphicFramePr/>
                <a:graphic xmlns:a="http://schemas.openxmlformats.org/drawingml/2006/main">
                  <a:graphicData uri="http://schemas.microsoft.com/office/word/2010/wordprocessingShape">
                    <wps:wsp>
                      <wps:cNvSpPr/>
                      <wps:spPr>
                        <a:xfrm>
                          <a:off x="0" y="0"/>
                          <a:ext cx="3772535" cy="2524125"/>
                        </a:xfrm>
                        <a:prstGeom prst="rect">
                          <a:avLst/>
                        </a:prstGeom>
                        <a:solidFill>
                          <a:srgbClr val="FFFF99"/>
                        </a:solidFill>
                        <a:ln w="9525" cap="flat" cmpd="sng">
                          <a:solidFill>
                            <a:srgbClr val="FFFF99"/>
                          </a:solidFill>
                          <a:prstDash val="solid"/>
                          <a:miter lim="800000"/>
                          <a:headEnd type="none" w="sm" len="sm"/>
                          <a:tailEnd type="none" w="sm" len="sm"/>
                        </a:ln>
                      </wps:spPr>
                      <wps:txbx>
                        <w:txbxContent>
                          <w:p w:rsidR="00652938" w:rsidRDefault="00275B43">
                            <w:pPr>
                              <w:textDirection w:val="btLr"/>
                            </w:pPr>
                            <w:r>
                              <w:rPr>
                                <w:rFonts w:ascii="Century Gothic" w:eastAsia="Century Gothic" w:hAnsi="Century Gothic" w:cs="Century Gothic"/>
                                <w:b/>
                                <w:color w:val="000000"/>
                                <w:sz w:val="20"/>
                                <w:u w:val="single"/>
                              </w:rPr>
                              <w:t>Rewards</w:t>
                            </w:r>
                          </w:p>
                          <w:p w:rsidR="00652938" w:rsidRPr="00275B43" w:rsidRDefault="00275B43">
                            <w:pPr>
                              <w:jc w:val="both"/>
                              <w:textDirection w:val="btLr"/>
                              <w:rPr>
                                <w:sz w:val="20"/>
                                <w:szCs w:val="20"/>
                              </w:rPr>
                            </w:pPr>
                            <w:r w:rsidRPr="00275B43">
                              <w:rPr>
                                <w:rFonts w:ascii="Century Gothic" w:eastAsia="Century Gothic" w:hAnsi="Century Gothic" w:cs="Century Gothic"/>
                                <w:color w:val="000000"/>
                                <w:sz w:val="20"/>
                                <w:szCs w:val="20"/>
                              </w:rPr>
                              <w:t>The emphasis is on a positive approach of encouragement and praise.  Teac</w:t>
                            </w:r>
                            <w:r w:rsidRPr="00275B43">
                              <w:rPr>
                                <w:rFonts w:ascii="Century Gothic" w:eastAsia="Century Gothic" w:hAnsi="Century Gothic" w:cs="Century Gothic"/>
                                <w:color w:val="000000"/>
                                <w:sz w:val="20"/>
                                <w:szCs w:val="20"/>
                              </w:rPr>
                              <w:t xml:space="preserve">hers use whole school and class rewards, including ‘Stay on Green’. </w:t>
                            </w:r>
                          </w:p>
                          <w:p w:rsidR="00705359" w:rsidRPr="00275B43" w:rsidRDefault="00275B43">
                            <w:pPr>
                              <w:jc w:val="both"/>
                              <w:textDirection w:val="btLr"/>
                              <w:rPr>
                                <w:rFonts w:ascii="Century Gothic" w:eastAsia="Century Gothic" w:hAnsi="Century Gothic" w:cs="Century Gothic"/>
                                <w:color w:val="000000"/>
                                <w:sz w:val="20"/>
                                <w:szCs w:val="20"/>
                              </w:rPr>
                            </w:pPr>
                            <w:r w:rsidRPr="00275B43">
                              <w:rPr>
                                <w:rFonts w:ascii="Century Gothic" w:eastAsia="Century Gothic" w:hAnsi="Century Gothic" w:cs="Century Gothic"/>
                                <w:color w:val="000000"/>
                                <w:sz w:val="20"/>
                                <w:szCs w:val="20"/>
                              </w:rPr>
                              <w:t>At weekly celebration assemblie</w:t>
                            </w:r>
                            <w:r w:rsidR="00705359" w:rsidRPr="00275B43">
                              <w:rPr>
                                <w:rFonts w:ascii="Century Gothic" w:eastAsia="Century Gothic" w:hAnsi="Century Gothic" w:cs="Century Gothic"/>
                                <w:color w:val="000000"/>
                                <w:sz w:val="20"/>
                                <w:szCs w:val="20"/>
                              </w:rPr>
                              <w:t xml:space="preserve">s, children from each class </w:t>
                            </w:r>
                            <w:proofErr w:type="gramStart"/>
                            <w:r w:rsidR="00705359" w:rsidRPr="00275B43">
                              <w:rPr>
                                <w:rFonts w:ascii="Century Gothic" w:eastAsia="Century Gothic" w:hAnsi="Century Gothic" w:cs="Century Gothic"/>
                                <w:color w:val="000000"/>
                                <w:sz w:val="20"/>
                                <w:szCs w:val="20"/>
                              </w:rPr>
                              <w:t xml:space="preserve">are </w:t>
                            </w:r>
                            <w:r w:rsidRPr="00275B43">
                              <w:rPr>
                                <w:rFonts w:ascii="Century Gothic" w:eastAsia="Century Gothic" w:hAnsi="Century Gothic" w:cs="Century Gothic"/>
                                <w:color w:val="000000"/>
                                <w:sz w:val="20"/>
                                <w:szCs w:val="20"/>
                              </w:rPr>
                              <w:t>nominated</w:t>
                            </w:r>
                            <w:proofErr w:type="gramEnd"/>
                            <w:r w:rsidRPr="00275B43">
                              <w:rPr>
                                <w:rFonts w:ascii="Century Gothic" w:eastAsia="Century Gothic" w:hAnsi="Century Gothic" w:cs="Century Gothic"/>
                                <w:color w:val="000000"/>
                                <w:sz w:val="20"/>
                                <w:szCs w:val="20"/>
                              </w:rPr>
                              <w:t xml:space="preserve"> for Stars</w:t>
                            </w:r>
                            <w:r w:rsidRPr="00275B43">
                              <w:rPr>
                                <w:rFonts w:ascii="Century Gothic" w:eastAsia="Century Gothic" w:hAnsi="Century Gothic" w:cs="Century Gothic"/>
                                <w:color w:val="000000"/>
                                <w:sz w:val="20"/>
                                <w:szCs w:val="20"/>
                              </w:rPr>
                              <w:t xml:space="preserve"> in recog</w:t>
                            </w:r>
                            <w:r w:rsidR="00293828" w:rsidRPr="00275B43">
                              <w:rPr>
                                <w:rFonts w:ascii="Century Gothic" w:eastAsia="Century Gothic" w:hAnsi="Century Gothic" w:cs="Century Gothic"/>
                                <w:color w:val="000000"/>
                                <w:sz w:val="20"/>
                                <w:szCs w:val="20"/>
                              </w:rPr>
                              <w:t xml:space="preserve">nition of good work/behaviour. </w:t>
                            </w:r>
                            <w:r w:rsidR="00705359" w:rsidRPr="00275B43">
                              <w:rPr>
                                <w:rFonts w:ascii="Century Gothic" w:eastAsia="Century Gothic" w:hAnsi="Century Gothic" w:cs="Century Gothic"/>
                                <w:color w:val="000000"/>
                                <w:sz w:val="20"/>
                                <w:szCs w:val="20"/>
                              </w:rPr>
                              <w:t>P</w:t>
                            </w:r>
                            <w:r w:rsidRPr="00275B43">
                              <w:rPr>
                                <w:rFonts w:ascii="Century Gothic" w:eastAsia="Century Gothic" w:hAnsi="Century Gothic" w:cs="Century Gothic"/>
                                <w:color w:val="000000"/>
                                <w:sz w:val="20"/>
                                <w:szCs w:val="20"/>
                              </w:rPr>
                              <w:t>arents are notified of these and are encouraged to attend assemblies</w:t>
                            </w:r>
                            <w:r w:rsidR="00705359" w:rsidRPr="00275B43">
                              <w:rPr>
                                <w:rFonts w:ascii="Century Gothic" w:eastAsia="Century Gothic" w:hAnsi="Century Gothic" w:cs="Century Gothic"/>
                                <w:color w:val="000000"/>
                                <w:sz w:val="20"/>
                                <w:szCs w:val="20"/>
                              </w:rPr>
                              <w:t xml:space="preserve"> (where it is safe to do so*). </w:t>
                            </w:r>
                          </w:p>
                          <w:p w:rsidR="00652938" w:rsidRPr="00275B43" w:rsidRDefault="00275B43">
                            <w:pPr>
                              <w:jc w:val="both"/>
                              <w:textDirection w:val="btLr"/>
                              <w:rPr>
                                <w:rFonts w:ascii="Century Gothic" w:eastAsia="Century Gothic" w:hAnsi="Century Gothic" w:cs="Century Gothic"/>
                                <w:color w:val="000000"/>
                                <w:sz w:val="20"/>
                                <w:szCs w:val="20"/>
                              </w:rPr>
                            </w:pPr>
                            <w:r w:rsidRPr="00275B43">
                              <w:rPr>
                                <w:rFonts w:ascii="Century Gothic" w:eastAsia="Century Gothic" w:hAnsi="Century Gothic" w:cs="Century Gothic"/>
                                <w:color w:val="000000"/>
                                <w:sz w:val="20"/>
                                <w:szCs w:val="20"/>
                              </w:rPr>
                              <w:t xml:space="preserve"> We recognise good behaviour with respect to the school’s Christian Values by awarding special Values </w:t>
                            </w:r>
                            <w:proofErr w:type="gramStart"/>
                            <w:r w:rsidRPr="00275B43">
                              <w:rPr>
                                <w:rFonts w:ascii="Century Gothic" w:eastAsia="Century Gothic" w:hAnsi="Century Gothic" w:cs="Century Gothic"/>
                                <w:color w:val="000000"/>
                                <w:sz w:val="20"/>
                                <w:szCs w:val="20"/>
                              </w:rPr>
                              <w:t>cards which</w:t>
                            </w:r>
                            <w:proofErr w:type="gramEnd"/>
                            <w:r w:rsidRPr="00275B43">
                              <w:rPr>
                                <w:rFonts w:ascii="Century Gothic" w:eastAsia="Century Gothic" w:hAnsi="Century Gothic" w:cs="Century Gothic"/>
                                <w:color w:val="000000"/>
                                <w:sz w:val="20"/>
                                <w:szCs w:val="20"/>
                              </w:rPr>
                              <w:t xml:space="preserve"> children take home, signed with </w:t>
                            </w:r>
                            <w:r w:rsidRPr="00275B43">
                              <w:rPr>
                                <w:rFonts w:ascii="Century Gothic" w:eastAsia="Century Gothic" w:hAnsi="Century Gothic" w:cs="Century Gothic"/>
                                <w:color w:val="000000"/>
                                <w:sz w:val="20"/>
                                <w:szCs w:val="20"/>
                              </w:rPr>
                              <w:t xml:space="preserve">a note from the teachers/ other staff member. </w:t>
                            </w:r>
                            <w:proofErr w:type="gramStart"/>
                            <w:r w:rsidRPr="00275B43">
                              <w:rPr>
                                <w:rFonts w:ascii="Century Gothic" w:eastAsia="Century Gothic" w:hAnsi="Century Gothic" w:cs="Century Gothic"/>
                                <w:color w:val="000000"/>
                                <w:sz w:val="20"/>
                                <w:szCs w:val="20"/>
                              </w:rPr>
                              <w:t>Children are recommended by their teacher for Child of the Term Award</w:t>
                            </w:r>
                            <w:proofErr w:type="gramEnd"/>
                            <w:r w:rsidRPr="00275B43">
                              <w:rPr>
                                <w:rFonts w:ascii="Century Gothic" w:eastAsia="Century Gothic" w:hAnsi="Century Gothic" w:cs="Century Gothic"/>
                                <w:color w:val="000000"/>
                                <w:sz w:val="20"/>
                                <w:szCs w:val="20"/>
                              </w:rPr>
                              <w:t xml:space="preserve">. </w:t>
                            </w:r>
                          </w:p>
                          <w:p w:rsidR="00705359" w:rsidRPr="00293828" w:rsidRDefault="00705359" w:rsidP="00705359">
                            <w:pPr>
                              <w:jc w:val="both"/>
                              <w:textDirection w:val="btLr"/>
                              <w:rPr>
                                <w:sz w:val="16"/>
                                <w:szCs w:val="16"/>
                              </w:rPr>
                            </w:pPr>
                            <w:r>
                              <w:rPr>
                                <w:rFonts w:ascii="Century Gothic" w:eastAsia="Century Gothic" w:hAnsi="Century Gothic" w:cs="Century Gothic"/>
                                <w:color w:val="000000"/>
                                <w:sz w:val="16"/>
                                <w:szCs w:val="16"/>
                              </w:rPr>
                              <w:t xml:space="preserve">*Where Covid-19 restrictions are in place, </w:t>
                            </w:r>
                            <w:r>
                              <w:rPr>
                                <w:rFonts w:ascii="Century Gothic" w:eastAsia="Century Gothic" w:hAnsi="Century Gothic" w:cs="Century Gothic"/>
                                <w:color w:val="000000"/>
                                <w:sz w:val="16"/>
                                <w:szCs w:val="16"/>
                              </w:rPr>
                              <w:t>celebration assemblies will take place in class within bubbles</w:t>
                            </w:r>
                            <w:r w:rsidR="00275B43">
                              <w:rPr>
                                <w:rFonts w:ascii="Century Gothic" w:eastAsia="Century Gothic" w:hAnsi="Century Gothic" w:cs="Century Gothic"/>
                                <w:color w:val="000000"/>
                                <w:sz w:val="16"/>
                                <w:szCs w:val="16"/>
                              </w:rPr>
                              <w:t xml:space="preserve"> without parents present</w:t>
                            </w:r>
                          </w:p>
                          <w:p w:rsidR="00705359" w:rsidRDefault="00705359">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43.2pt;margin-top:108.2pt;width:297.0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" fillcolor="#ff9" strokecolor="#ff9">
                <v:stroke startarrowwidth="narrow" startarrowlength="short" endarrowwidth="narrow" endarrowlength="short"/>
                <v:textbox inset="2.53958mm,1.2694mm,2.53958mm,1.2694mm">
                  <w:txbxContent>
                    <w:p w:rsidR="00652938" w:rsidRDefault="00275B43">
                      <w:pPr>
                        <w:textDirection w:val="btLr"/>
                      </w:pPr>
                      <w:r>
                        <w:rPr>
                          <w:rFonts w:ascii="Century Gothic" w:eastAsia="Century Gothic" w:hAnsi="Century Gothic" w:cs="Century Gothic"/>
                          <w:b/>
                          <w:color w:val="000000"/>
                          <w:sz w:val="20"/>
                          <w:u w:val="single"/>
                        </w:rPr>
                        <w:t>Rewards</w:t>
                      </w:r>
                    </w:p>
                    <w:p w:rsidR="00652938" w:rsidRPr="00275B43" w:rsidRDefault="00275B43">
                      <w:pPr>
                        <w:jc w:val="both"/>
                        <w:textDirection w:val="btLr"/>
                        <w:rPr>
                          <w:sz w:val="20"/>
                          <w:szCs w:val="20"/>
                        </w:rPr>
                      </w:pPr>
                      <w:r w:rsidRPr="00275B43">
                        <w:rPr>
                          <w:rFonts w:ascii="Century Gothic" w:eastAsia="Century Gothic" w:hAnsi="Century Gothic" w:cs="Century Gothic"/>
                          <w:color w:val="000000"/>
                          <w:sz w:val="20"/>
                          <w:szCs w:val="20"/>
                        </w:rPr>
                        <w:t>The emphasis is on a positive approach of encouragement and praise.  Teac</w:t>
                      </w:r>
                      <w:r w:rsidRPr="00275B43">
                        <w:rPr>
                          <w:rFonts w:ascii="Century Gothic" w:eastAsia="Century Gothic" w:hAnsi="Century Gothic" w:cs="Century Gothic"/>
                          <w:color w:val="000000"/>
                          <w:sz w:val="20"/>
                          <w:szCs w:val="20"/>
                        </w:rPr>
                        <w:t xml:space="preserve">hers use whole school and class rewards, including ‘Stay on Green’. </w:t>
                      </w:r>
                    </w:p>
                    <w:p w:rsidR="00705359" w:rsidRPr="00275B43" w:rsidRDefault="00275B43">
                      <w:pPr>
                        <w:jc w:val="both"/>
                        <w:textDirection w:val="btLr"/>
                        <w:rPr>
                          <w:rFonts w:ascii="Century Gothic" w:eastAsia="Century Gothic" w:hAnsi="Century Gothic" w:cs="Century Gothic"/>
                          <w:color w:val="000000"/>
                          <w:sz w:val="20"/>
                          <w:szCs w:val="20"/>
                        </w:rPr>
                      </w:pPr>
                      <w:r w:rsidRPr="00275B43">
                        <w:rPr>
                          <w:rFonts w:ascii="Century Gothic" w:eastAsia="Century Gothic" w:hAnsi="Century Gothic" w:cs="Century Gothic"/>
                          <w:color w:val="000000"/>
                          <w:sz w:val="20"/>
                          <w:szCs w:val="20"/>
                        </w:rPr>
                        <w:t>At weekly celebration assemblie</w:t>
                      </w:r>
                      <w:r w:rsidR="00705359" w:rsidRPr="00275B43">
                        <w:rPr>
                          <w:rFonts w:ascii="Century Gothic" w:eastAsia="Century Gothic" w:hAnsi="Century Gothic" w:cs="Century Gothic"/>
                          <w:color w:val="000000"/>
                          <w:sz w:val="20"/>
                          <w:szCs w:val="20"/>
                        </w:rPr>
                        <w:t xml:space="preserve">s, children from each class </w:t>
                      </w:r>
                      <w:proofErr w:type="gramStart"/>
                      <w:r w:rsidR="00705359" w:rsidRPr="00275B43">
                        <w:rPr>
                          <w:rFonts w:ascii="Century Gothic" w:eastAsia="Century Gothic" w:hAnsi="Century Gothic" w:cs="Century Gothic"/>
                          <w:color w:val="000000"/>
                          <w:sz w:val="20"/>
                          <w:szCs w:val="20"/>
                        </w:rPr>
                        <w:t xml:space="preserve">are </w:t>
                      </w:r>
                      <w:r w:rsidRPr="00275B43">
                        <w:rPr>
                          <w:rFonts w:ascii="Century Gothic" w:eastAsia="Century Gothic" w:hAnsi="Century Gothic" w:cs="Century Gothic"/>
                          <w:color w:val="000000"/>
                          <w:sz w:val="20"/>
                          <w:szCs w:val="20"/>
                        </w:rPr>
                        <w:t>nominated</w:t>
                      </w:r>
                      <w:proofErr w:type="gramEnd"/>
                      <w:r w:rsidRPr="00275B43">
                        <w:rPr>
                          <w:rFonts w:ascii="Century Gothic" w:eastAsia="Century Gothic" w:hAnsi="Century Gothic" w:cs="Century Gothic"/>
                          <w:color w:val="000000"/>
                          <w:sz w:val="20"/>
                          <w:szCs w:val="20"/>
                        </w:rPr>
                        <w:t xml:space="preserve"> for Stars</w:t>
                      </w:r>
                      <w:r w:rsidRPr="00275B43">
                        <w:rPr>
                          <w:rFonts w:ascii="Century Gothic" w:eastAsia="Century Gothic" w:hAnsi="Century Gothic" w:cs="Century Gothic"/>
                          <w:color w:val="000000"/>
                          <w:sz w:val="20"/>
                          <w:szCs w:val="20"/>
                        </w:rPr>
                        <w:t xml:space="preserve"> in recog</w:t>
                      </w:r>
                      <w:r w:rsidR="00293828" w:rsidRPr="00275B43">
                        <w:rPr>
                          <w:rFonts w:ascii="Century Gothic" w:eastAsia="Century Gothic" w:hAnsi="Century Gothic" w:cs="Century Gothic"/>
                          <w:color w:val="000000"/>
                          <w:sz w:val="20"/>
                          <w:szCs w:val="20"/>
                        </w:rPr>
                        <w:t xml:space="preserve">nition of good work/behaviour. </w:t>
                      </w:r>
                      <w:r w:rsidR="00705359" w:rsidRPr="00275B43">
                        <w:rPr>
                          <w:rFonts w:ascii="Century Gothic" w:eastAsia="Century Gothic" w:hAnsi="Century Gothic" w:cs="Century Gothic"/>
                          <w:color w:val="000000"/>
                          <w:sz w:val="20"/>
                          <w:szCs w:val="20"/>
                        </w:rPr>
                        <w:t>P</w:t>
                      </w:r>
                      <w:r w:rsidRPr="00275B43">
                        <w:rPr>
                          <w:rFonts w:ascii="Century Gothic" w:eastAsia="Century Gothic" w:hAnsi="Century Gothic" w:cs="Century Gothic"/>
                          <w:color w:val="000000"/>
                          <w:sz w:val="20"/>
                          <w:szCs w:val="20"/>
                        </w:rPr>
                        <w:t>arents are notified of these and are encouraged to attend assemblies</w:t>
                      </w:r>
                      <w:r w:rsidR="00705359" w:rsidRPr="00275B43">
                        <w:rPr>
                          <w:rFonts w:ascii="Century Gothic" w:eastAsia="Century Gothic" w:hAnsi="Century Gothic" w:cs="Century Gothic"/>
                          <w:color w:val="000000"/>
                          <w:sz w:val="20"/>
                          <w:szCs w:val="20"/>
                        </w:rPr>
                        <w:t xml:space="preserve"> (where it is safe to do so*). </w:t>
                      </w:r>
                    </w:p>
                    <w:p w:rsidR="00652938" w:rsidRPr="00275B43" w:rsidRDefault="00275B43">
                      <w:pPr>
                        <w:jc w:val="both"/>
                        <w:textDirection w:val="btLr"/>
                        <w:rPr>
                          <w:rFonts w:ascii="Century Gothic" w:eastAsia="Century Gothic" w:hAnsi="Century Gothic" w:cs="Century Gothic"/>
                          <w:color w:val="000000"/>
                          <w:sz w:val="20"/>
                          <w:szCs w:val="20"/>
                        </w:rPr>
                      </w:pPr>
                      <w:r w:rsidRPr="00275B43">
                        <w:rPr>
                          <w:rFonts w:ascii="Century Gothic" w:eastAsia="Century Gothic" w:hAnsi="Century Gothic" w:cs="Century Gothic"/>
                          <w:color w:val="000000"/>
                          <w:sz w:val="20"/>
                          <w:szCs w:val="20"/>
                        </w:rPr>
                        <w:t xml:space="preserve"> We recognise good behaviour with respect to the school’s Christian Values by awarding special Values </w:t>
                      </w:r>
                      <w:proofErr w:type="gramStart"/>
                      <w:r w:rsidRPr="00275B43">
                        <w:rPr>
                          <w:rFonts w:ascii="Century Gothic" w:eastAsia="Century Gothic" w:hAnsi="Century Gothic" w:cs="Century Gothic"/>
                          <w:color w:val="000000"/>
                          <w:sz w:val="20"/>
                          <w:szCs w:val="20"/>
                        </w:rPr>
                        <w:t>cards which</w:t>
                      </w:r>
                      <w:proofErr w:type="gramEnd"/>
                      <w:r w:rsidRPr="00275B43">
                        <w:rPr>
                          <w:rFonts w:ascii="Century Gothic" w:eastAsia="Century Gothic" w:hAnsi="Century Gothic" w:cs="Century Gothic"/>
                          <w:color w:val="000000"/>
                          <w:sz w:val="20"/>
                          <w:szCs w:val="20"/>
                        </w:rPr>
                        <w:t xml:space="preserve"> children take home, signed with </w:t>
                      </w:r>
                      <w:r w:rsidRPr="00275B43">
                        <w:rPr>
                          <w:rFonts w:ascii="Century Gothic" w:eastAsia="Century Gothic" w:hAnsi="Century Gothic" w:cs="Century Gothic"/>
                          <w:color w:val="000000"/>
                          <w:sz w:val="20"/>
                          <w:szCs w:val="20"/>
                        </w:rPr>
                        <w:t xml:space="preserve">a note from the teachers/ other staff member. </w:t>
                      </w:r>
                      <w:proofErr w:type="gramStart"/>
                      <w:r w:rsidRPr="00275B43">
                        <w:rPr>
                          <w:rFonts w:ascii="Century Gothic" w:eastAsia="Century Gothic" w:hAnsi="Century Gothic" w:cs="Century Gothic"/>
                          <w:color w:val="000000"/>
                          <w:sz w:val="20"/>
                          <w:szCs w:val="20"/>
                        </w:rPr>
                        <w:t>Children are recommended by their teacher for Child of the Term Award</w:t>
                      </w:r>
                      <w:proofErr w:type="gramEnd"/>
                      <w:r w:rsidRPr="00275B43">
                        <w:rPr>
                          <w:rFonts w:ascii="Century Gothic" w:eastAsia="Century Gothic" w:hAnsi="Century Gothic" w:cs="Century Gothic"/>
                          <w:color w:val="000000"/>
                          <w:sz w:val="20"/>
                          <w:szCs w:val="20"/>
                        </w:rPr>
                        <w:t xml:space="preserve">. </w:t>
                      </w:r>
                    </w:p>
                    <w:p w:rsidR="00705359" w:rsidRPr="00293828" w:rsidRDefault="00705359" w:rsidP="00705359">
                      <w:pPr>
                        <w:jc w:val="both"/>
                        <w:textDirection w:val="btLr"/>
                        <w:rPr>
                          <w:sz w:val="16"/>
                          <w:szCs w:val="16"/>
                        </w:rPr>
                      </w:pPr>
                      <w:r>
                        <w:rPr>
                          <w:rFonts w:ascii="Century Gothic" w:eastAsia="Century Gothic" w:hAnsi="Century Gothic" w:cs="Century Gothic"/>
                          <w:color w:val="000000"/>
                          <w:sz w:val="16"/>
                          <w:szCs w:val="16"/>
                        </w:rPr>
                        <w:t xml:space="preserve">*Where Covid-19 restrictions are in place, </w:t>
                      </w:r>
                      <w:r>
                        <w:rPr>
                          <w:rFonts w:ascii="Century Gothic" w:eastAsia="Century Gothic" w:hAnsi="Century Gothic" w:cs="Century Gothic"/>
                          <w:color w:val="000000"/>
                          <w:sz w:val="16"/>
                          <w:szCs w:val="16"/>
                        </w:rPr>
                        <w:t>celebration assemblies will take place in class within bubbles</w:t>
                      </w:r>
                      <w:r w:rsidR="00275B43">
                        <w:rPr>
                          <w:rFonts w:ascii="Century Gothic" w:eastAsia="Century Gothic" w:hAnsi="Century Gothic" w:cs="Century Gothic"/>
                          <w:color w:val="000000"/>
                          <w:sz w:val="16"/>
                          <w:szCs w:val="16"/>
                        </w:rPr>
                        <w:t xml:space="preserve"> without parents present</w:t>
                      </w:r>
                    </w:p>
                    <w:p w:rsidR="00705359" w:rsidRDefault="00705359">
                      <w:pPr>
                        <w:jc w:val="both"/>
                        <w:textDirection w:val="btLr"/>
                      </w:pPr>
                    </w:p>
                  </w:txbxContent>
                </v:textbox>
              </v:rect>
            </w:pict>
          </mc:Fallback>
        </mc:AlternateContent>
      </w:r>
      <w:r>
        <w:t>+</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-114297</wp:posOffset>
            </wp:positionV>
            <wp:extent cx="1085215" cy="1333500"/>
            <wp:effectExtent l="0" t="0" r="0" b="0"/>
            <wp:wrapNone/>
            <wp:docPr id="2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1085215" cy="13335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977900</wp:posOffset>
                </wp:positionH>
                <wp:positionV relativeFrom="paragraph">
                  <wp:posOffset>-114299</wp:posOffset>
                </wp:positionV>
                <wp:extent cx="4075430" cy="1438333"/>
                <wp:effectExtent l="0" t="0" r="0" b="0"/>
                <wp:wrapNone/>
                <wp:docPr id="17" name=""/>
                <wp:cNvGraphicFramePr/>
                <a:graphic xmlns:a="http://schemas.openxmlformats.org/drawingml/2006/main">
                  <a:graphicData uri="http://schemas.microsoft.com/office/word/2010/wordprocessingShape">
                    <wps:wsp>
                      <wps:cNvSpPr/>
                      <wps:spPr>
                        <a:xfrm>
                          <a:off x="3317810" y="3070359"/>
                          <a:ext cx="4056380" cy="1419283"/>
                        </a:xfrm>
                        <a:prstGeom prst="rect">
                          <a:avLst/>
                        </a:prstGeom>
                        <a:solidFill>
                          <a:srgbClr val="FFFFFF"/>
                        </a:solidFill>
                        <a:ln>
                          <a:noFill/>
                        </a:ln>
                      </wps:spPr>
                      <wps:txbx>
                        <w:txbxContent>
                          <w:p w:rsidR="00652938" w:rsidRDefault="00275B43">
                            <w:pPr>
                              <w:jc w:val="center"/>
                              <w:textDirection w:val="btLr"/>
                            </w:pPr>
                            <w:r>
                              <w:rPr>
                                <w:rFonts w:ascii="Century Gothic" w:eastAsia="Century Gothic" w:hAnsi="Century Gothic" w:cs="Century Gothic"/>
                                <w:color w:val="000000"/>
                                <w:sz w:val="36"/>
                              </w:rPr>
                              <w:t xml:space="preserve">The </w:t>
                            </w:r>
                            <w:proofErr w:type="spellStart"/>
                            <w:r>
                              <w:rPr>
                                <w:rFonts w:ascii="Century Gothic" w:eastAsia="Century Gothic" w:hAnsi="Century Gothic" w:cs="Century Gothic"/>
                                <w:color w:val="000000"/>
                                <w:sz w:val="36"/>
                              </w:rPr>
                              <w:t>CofE</w:t>
                            </w:r>
                            <w:proofErr w:type="spellEnd"/>
                            <w:r>
                              <w:rPr>
                                <w:rFonts w:ascii="Century Gothic" w:eastAsia="Century Gothic" w:hAnsi="Century Gothic" w:cs="Century Gothic"/>
                                <w:color w:val="000000"/>
                                <w:sz w:val="36"/>
                              </w:rPr>
                              <w:t xml:space="preserve"> Federated Schools of St </w:t>
                            </w:r>
                            <w:proofErr w:type="gramStart"/>
                            <w:r>
                              <w:rPr>
                                <w:rFonts w:ascii="Century Gothic" w:eastAsia="Century Gothic" w:hAnsi="Century Gothic" w:cs="Century Gothic"/>
                                <w:color w:val="000000"/>
                                <w:sz w:val="36"/>
                              </w:rPr>
                              <w:t>Mary’s</w:t>
                            </w:r>
                            <w:bookmarkStart w:id="0" w:name="_GoBack"/>
                            <w:bookmarkEnd w:id="0"/>
                            <w:proofErr w:type="gramEnd"/>
                            <w:r>
                              <w:rPr>
                                <w:rFonts w:ascii="Century Gothic" w:eastAsia="Century Gothic" w:hAnsi="Century Gothic" w:cs="Century Gothic"/>
                                <w:color w:val="000000"/>
                                <w:sz w:val="36"/>
                              </w:rPr>
                              <w:t xml:space="preserve"> and St Saviour’s</w:t>
                            </w:r>
                          </w:p>
                          <w:p w:rsidR="00652938" w:rsidRDefault="00652938">
                            <w:pPr>
                              <w:jc w:val="center"/>
                              <w:textDirection w:val="btLr"/>
                            </w:pPr>
                          </w:p>
                          <w:p w:rsidR="00652938" w:rsidRDefault="00275B43">
                            <w:pPr>
                              <w:jc w:val="center"/>
                              <w:textDirection w:val="btLr"/>
                            </w:pPr>
                            <w:r>
                              <w:rPr>
                                <w:rFonts w:ascii="Century Gothic" w:eastAsia="Century Gothic" w:hAnsi="Century Gothic" w:cs="Century Gothic"/>
                                <w:b/>
                                <w:color w:val="000000"/>
                                <w:sz w:val="36"/>
                              </w:rPr>
                              <w:t xml:space="preserve">St Saviour’s Behaviour Policy </w:t>
                            </w:r>
                          </w:p>
                          <w:p w:rsidR="00652938" w:rsidRDefault="00275B43">
                            <w:pPr>
                              <w:jc w:val="center"/>
                              <w:textDirection w:val="btLr"/>
                            </w:pPr>
                            <w:r>
                              <w:rPr>
                                <w:rFonts w:ascii="Century Gothic" w:eastAsia="Century Gothic" w:hAnsi="Century Gothic" w:cs="Century Gothic"/>
                                <w:color w:val="000000"/>
                                <w:sz w:val="22"/>
                              </w:rPr>
                              <w:t xml:space="preserve">Ratified: Autumn 2019 Next Review: Autumn 2020 – REVISED MAY 2020 </w:t>
                            </w:r>
                            <w:proofErr w:type="spellStart"/>
                            <w:proofErr w:type="gramStart"/>
                            <w:r>
                              <w:rPr>
                                <w:rFonts w:ascii="Century Gothic" w:eastAsia="Century Gothic" w:hAnsi="Century Gothic" w:cs="Century Gothic"/>
                                <w:color w:val="000000"/>
                                <w:sz w:val="22"/>
                              </w:rPr>
                              <w:t>inc</w:t>
                            </w:r>
                            <w:proofErr w:type="spellEnd"/>
                            <w:proofErr w:type="gramEnd"/>
                            <w:r>
                              <w:rPr>
                                <w:rFonts w:ascii="Century Gothic" w:eastAsia="Century Gothic" w:hAnsi="Century Gothic" w:cs="Century Gothic"/>
                                <w:color w:val="000000"/>
                                <w:sz w:val="22"/>
                              </w:rPr>
                              <w:t xml:space="preserve"> COVID-19 ARRANGEMENTS </w:t>
                            </w:r>
                          </w:p>
                          <w:p w:rsidR="00652938" w:rsidRDefault="0065293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-114299</wp:posOffset>
                </wp:positionV>
                <wp:extent cx="4075430" cy="1438333"/>
                <wp:effectExtent b="0" l="0" r="0" t="0"/>
                <wp:wrapNone/>
                <wp:docPr id="1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075430" cy="1438333"/>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-203199</wp:posOffset>
                </wp:positionH>
                <wp:positionV relativeFrom="paragraph">
                  <wp:posOffset>1384300</wp:posOffset>
                </wp:positionV>
                <wp:extent cx="3189058" cy="904875"/>
                <wp:effectExtent l="0" t="0" r="0" b="0"/>
                <wp:wrapNone/>
                <wp:docPr id="24" name=""/>
                <wp:cNvGraphicFramePr/>
                <a:graphic xmlns:a="http://schemas.openxmlformats.org/drawingml/2006/main">
                  <a:graphicData uri="http://schemas.microsoft.com/office/word/2010/wordprocessingShape">
                    <wps:wsp>
                      <wps:cNvSpPr/>
                      <wps:spPr>
                        <a:xfrm>
                          <a:off x="3756234" y="3332325"/>
                          <a:ext cx="3179533" cy="895350"/>
                        </a:xfrm>
                        <a:prstGeom prst="rect">
                          <a:avLst/>
                        </a:prstGeom>
                        <a:solidFill>
                          <a:srgbClr val="99CCFF"/>
                        </a:solidFill>
                        <a:ln w="9525" cap="flat" cmpd="sng">
                          <a:solidFill>
                            <a:srgbClr val="99CCFF"/>
                          </a:solidFill>
                          <a:prstDash val="solid"/>
                          <a:miter lim="800000"/>
                          <a:headEnd type="none" w="sm" len="sm"/>
                          <a:tailEnd type="none" w="sm" len="sm"/>
                        </a:ln>
                      </wps:spPr>
                      <wps:txbx>
                        <w:txbxContent>
                          <w:p w:rsidR="00652938" w:rsidRDefault="00275B43">
                            <w:pPr>
                              <w:textDirection w:val="btLr"/>
                            </w:pPr>
                            <w:r>
                              <w:rPr>
                                <w:rFonts w:ascii="Century Gothic" w:eastAsia="Century Gothic" w:hAnsi="Century Gothic" w:cs="Century Gothic"/>
                                <w:b/>
                                <w:color w:val="000000"/>
                                <w:sz w:val="20"/>
                                <w:u w:val="single"/>
                              </w:rPr>
                              <w:t>Christian Values</w:t>
                            </w:r>
                            <w:r>
                              <w:rPr>
                                <w:rFonts w:ascii="Century Gothic" w:eastAsia="Century Gothic" w:hAnsi="Century Gothic" w:cs="Century Gothic"/>
                                <w:color w:val="000000"/>
                                <w:sz w:val="20"/>
                              </w:rPr>
                              <w:t xml:space="preserve"> </w:t>
                            </w:r>
                          </w:p>
                          <w:p w:rsidR="00652938" w:rsidRDefault="00275B43">
                            <w:pPr>
                              <w:jc w:val="both"/>
                              <w:textDirection w:val="btLr"/>
                            </w:pPr>
                            <w:r>
                              <w:rPr>
                                <w:rFonts w:ascii="Century Gothic" w:eastAsia="Century Gothic" w:hAnsi="Century Gothic" w:cs="Century Gothic"/>
                                <w:color w:val="000000"/>
                                <w:sz w:val="20"/>
                              </w:rPr>
                              <w:t xml:space="preserve">Our Christian Values underpin our whole school approach towards behaviour. </w:t>
                            </w:r>
                          </w:p>
                          <w:p w:rsidR="00652938" w:rsidRDefault="00275B43">
                            <w:pPr>
                              <w:textDirection w:val="btLr"/>
                            </w:pPr>
                            <w:r>
                              <w:rPr>
                                <w:rFonts w:ascii="Century Gothic" w:eastAsia="Century Gothic" w:hAnsi="Century Gothic" w:cs="Century Gothic"/>
                                <w:color w:val="000000"/>
                                <w:sz w:val="20"/>
                              </w:rPr>
                              <w:t xml:space="preserve">St Saviour’s core values </w:t>
                            </w:r>
                            <w:proofErr w:type="gramStart"/>
                            <w:r>
                              <w:rPr>
                                <w:rFonts w:ascii="Century Gothic" w:eastAsia="Century Gothic" w:hAnsi="Century Gothic" w:cs="Century Gothic"/>
                                <w:color w:val="000000"/>
                                <w:sz w:val="20"/>
                              </w:rPr>
                              <w:t>are:</w:t>
                            </w:r>
                            <w:proofErr w:type="gramEnd"/>
                            <w:r>
                              <w:rPr>
                                <w:rFonts w:ascii="Century Gothic" w:eastAsia="Century Gothic" w:hAnsi="Century Gothic" w:cs="Century Gothic"/>
                                <w:b/>
                                <w:color w:val="000000"/>
                                <w:sz w:val="20"/>
                              </w:rPr>
                              <w:t xml:space="preserve"> faith, forgiveness, respect, truth, love, tenacity and serenity.</w:t>
                            </w:r>
                          </w:p>
                          <w:p w:rsidR="00652938" w:rsidRDefault="00652938">
                            <w:pPr>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margin-left:-16pt;margin-top:109pt;width:251.1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" fillcolor="#9cf" strokecolor="#9cf">
                <v:stroke startarrowwidth="narrow" startarrowlength="short" endarrowwidth="narrow" endarrowlength="short"/>
                <v:textbox inset="2.53958mm,1.2694mm,2.53958mm,1.2694mm">
                  <w:txbxContent>
                    <w:p w:rsidR="00652938" w:rsidRDefault="00275B43">
                      <w:pPr>
                        <w:textDirection w:val="btLr"/>
                      </w:pPr>
                      <w:r>
                        <w:rPr>
                          <w:rFonts w:ascii="Century Gothic" w:eastAsia="Century Gothic" w:hAnsi="Century Gothic" w:cs="Century Gothic"/>
                          <w:b/>
                          <w:color w:val="000000"/>
                          <w:sz w:val="20"/>
                          <w:u w:val="single"/>
                        </w:rPr>
                        <w:t>Christian Values</w:t>
                      </w:r>
                      <w:r>
                        <w:rPr>
                          <w:rFonts w:ascii="Century Gothic" w:eastAsia="Century Gothic" w:hAnsi="Century Gothic" w:cs="Century Gothic"/>
                          <w:color w:val="000000"/>
                          <w:sz w:val="20"/>
                        </w:rPr>
                        <w:t xml:space="preserve"> </w:t>
                      </w:r>
                    </w:p>
                    <w:p w:rsidR="00652938" w:rsidRDefault="00275B43">
                      <w:pPr>
                        <w:jc w:val="both"/>
                        <w:textDirection w:val="btLr"/>
                      </w:pPr>
                      <w:r>
                        <w:rPr>
                          <w:rFonts w:ascii="Century Gothic" w:eastAsia="Century Gothic" w:hAnsi="Century Gothic" w:cs="Century Gothic"/>
                          <w:color w:val="000000"/>
                          <w:sz w:val="20"/>
                        </w:rPr>
                        <w:t xml:space="preserve">Our Christian Values underpin our whole school approach towards behaviour. </w:t>
                      </w:r>
                    </w:p>
                    <w:p w:rsidR="00652938" w:rsidRDefault="00275B43">
                      <w:pPr>
                        <w:textDirection w:val="btLr"/>
                      </w:pPr>
                      <w:r>
                        <w:rPr>
                          <w:rFonts w:ascii="Century Gothic" w:eastAsia="Century Gothic" w:hAnsi="Century Gothic" w:cs="Century Gothic"/>
                          <w:color w:val="000000"/>
                          <w:sz w:val="20"/>
                        </w:rPr>
                        <w:t xml:space="preserve">St Saviour’s core values </w:t>
                      </w:r>
                      <w:proofErr w:type="gramStart"/>
                      <w:r>
                        <w:rPr>
                          <w:rFonts w:ascii="Century Gothic" w:eastAsia="Century Gothic" w:hAnsi="Century Gothic" w:cs="Century Gothic"/>
                          <w:color w:val="000000"/>
                          <w:sz w:val="20"/>
                        </w:rPr>
                        <w:t>are:</w:t>
                      </w:r>
                      <w:proofErr w:type="gramEnd"/>
                      <w:r>
                        <w:rPr>
                          <w:rFonts w:ascii="Century Gothic" w:eastAsia="Century Gothic" w:hAnsi="Century Gothic" w:cs="Century Gothic"/>
                          <w:b/>
                          <w:color w:val="000000"/>
                          <w:sz w:val="20"/>
                        </w:rPr>
                        <w:t xml:space="preserve"> faith, forgiveness, respect, truth, love, tenacity and serenity.</w:t>
                      </w:r>
                    </w:p>
                    <w:p w:rsidR="00652938" w:rsidRDefault="00652938">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-203199</wp:posOffset>
                </wp:positionH>
                <wp:positionV relativeFrom="paragraph">
                  <wp:posOffset>2400300</wp:posOffset>
                </wp:positionV>
                <wp:extent cx="3182620" cy="3156762"/>
                <wp:effectExtent l="0" t="0" r="0" b="0"/>
                <wp:wrapNone/>
                <wp:docPr id="26" name=""/>
                <wp:cNvGraphicFramePr/>
                <a:graphic xmlns:a="http://schemas.openxmlformats.org/drawingml/2006/main">
                  <a:graphicData uri="http://schemas.microsoft.com/office/word/2010/wordprocessingShape">
                    <wps:wsp>
                      <wps:cNvSpPr/>
                      <wps:spPr>
                        <a:xfrm>
                          <a:off x="3759453" y="2206382"/>
                          <a:ext cx="3173095" cy="3147237"/>
                        </a:xfrm>
                        <a:prstGeom prst="rect">
                          <a:avLst/>
                        </a:prstGeom>
                        <a:solidFill>
                          <a:srgbClr val="FF99CC"/>
                        </a:solidFill>
                        <a:ln w="9525" cap="flat" cmpd="sng">
                          <a:solidFill>
                            <a:srgbClr val="FF99CC"/>
                          </a:solidFill>
                          <a:prstDash val="solid"/>
                          <a:miter lim="800000"/>
                          <a:headEnd type="none" w="sm" len="sm"/>
                          <a:tailEnd type="none" w="sm" len="sm"/>
                        </a:ln>
                      </wps:spPr>
                      <wps:txbx>
                        <w:txbxContent>
                          <w:p w:rsidR="00652938" w:rsidRDefault="00275B43">
                            <w:pPr>
                              <w:jc w:val="both"/>
                              <w:textDirection w:val="btLr"/>
                            </w:pPr>
                            <w:r>
                              <w:rPr>
                                <w:rFonts w:ascii="Century Gothic" w:eastAsia="Century Gothic" w:hAnsi="Century Gothic" w:cs="Century Gothic"/>
                                <w:b/>
                                <w:color w:val="000000"/>
                                <w:sz w:val="20"/>
                                <w:u w:val="single"/>
                              </w:rPr>
                              <w:t>Aims/Expectations</w:t>
                            </w:r>
                          </w:p>
                          <w:p w:rsidR="00652938" w:rsidRDefault="00275B43">
                            <w:pPr>
                              <w:jc w:val="both"/>
                              <w:textDirection w:val="btLr"/>
                            </w:pPr>
                            <w:r>
                              <w:rPr>
                                <w:rFonts w:ascii="Century Gothic" w:eastAsia="Century Gothic" w:hAnsi="Century Gothic" w:cs="Century Gothic"/>
                                <w:color w:val="000000"/>
                                <w:sz w:val="20"/>
                              </w:rPr>
                              <w:t>We aim to:</w:t>
                            </w:r>
                          </w:p>
                          <w:p w:rsidR="00652938" w:rsidRDefault="00275B43" w:rsidP="00293828">
                            <w:pPr>
                              <w:jc w:val="both"/>
                              <w:textDirection w:val="btLr"/>
                            </w:pPr>
                            <w:r>
                              <w:rPr>
                                <w:rFonts w:ascii="Century Gothic" w:eastAsia="Century Gothic" w:hAnsi="Century Gothic" w:cs="Century Gothic"/>
                                <w:color w:val="000000"/>
                                <w:sz w:val="20"/>
                              </w:rPr>
                              <w:t>Develop in pupils, staff and parents a sense of self-discipline and an acceptance of responsibility for th</w:t>
                            </w:r>
                            <w:r>
                              <w:rPr>
                                <w:rFonts w:ascii="Century Gothic" w:eastAsia="Century Gothic" w:hAnsi="Century Gothic" w:cs="Century Gothic"/>
                                <w:color w:val="000000"/>
                                <w:sz w:val="20"/>
                              </w:rPr>
                              <w:t>eir actions.</w:t>
                            </w:r>
                          </w:p>
                          <w:p w:rsidR="00652938" w:rsidRDefault="00275B43" w:rsidP="00293828">
                            <w:pPr>
                              <w:jc w:val="both"/>
                              <w:textDirection w:val="btLr"/>
                            </w:pPr>
                            <w:r>
                              <w:rPr>
                                <w:rFonts w:ascii="Century Gothic" w:eastAsia="Century Gothic" w:hAnsi="Century Gothic" w:cs="Century Gothic"/>
                                <w:color w:val="000000"/>
                                <w:sz w:val="20"/>
                              </w:rPr>
                              <w:t>Create a safe, relaxed, happy and effective environment where there is mutual respect between all members of the school</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0"/>
                              </w:rPr>
                              <w:t xml:space="preserve">community. Adults show how to be a positive role model through their attitude and actions.  </w:t>
                            </w:r>
                          </w:p>
                          <w:p w:rsidR="00652938" w:rsidRDefault="00275B43" w:rsidP="00293828">
                            <w:pPr>
                              <w:jc w:val="both"/>
                              <w:textDirection w:val="btLr"/>
                            </w:pPr>
                            <w:r>
                              <w:rPr>
                                <w:rFonts w:ascii="Century Gothic" w:eastAsia="Century Gothic" w:hAnsi="Century Gothic" w:cs="Century Gothic"/>
                                <w:color w:val="000000"/>
                                <w:sz w:val="20"/>
                              </w:rPr>
                              <w:t xml:space="preserve">Ensure children assume a positive role </w:t>
                            </w:r>
                            <w:proofErr w:type="gramStart"/>
                            <w:r>
                              <w:rPr>
                                <w:rFonts w:ascii="Century Gothic" w:eastAsia="Century Gothic" w:hAnsi="Century Gothic" w:cs="Century Gothic"/>
                                <w:color w:val="000000"/>
                                <w:sz w:val="20"/>
                              </w:rPr>
                              <w:t>by:</w:t>
                            </w:r>
                            <w:proofErr w:type="gramEnd"/>
                            <w:r>
                              <w:rPr>
                                <w:rFonts w:ascii="Century Gothic" w:eastAsia="Century Gothic" w:hAnsi="Century Gothic" w:cs="Century Gothic"/>
                                <w:color w:val="000000"/>
                                <w:sz w:val="20"/>
                              </w:rPr>
                              <w:t xml:space="preserve"> moving around school safely, calmly and quietly and taking care of the school environment and resources.</w:t>
                            </w:r>
                          </w:p>
                          <w:p w:rsidR="00652938" w:rsidRDefault="00275B43" w:rsidP="00293828">
                            <w:pPr>
                              <w:jc w:val="both"/>
                              <w:textDirection w:val="btLr"/>
                            </w:pPr>
                            <w:r>
                              <w:rPr>
                                <w:rFonts w:ascii="Century Gothic" w:eastAsia="Century Gothic" w:hAnsi="Century Gothic" w:cs="Century Gothic"/>
                                <w:color w:val="000000"/>
                                <w:sz w:val="20"/>
                              </w:rPr>
                              <w:t>Ensure staff have heard all sides of any dispute before taking action.</w:t>
                            </w:r>
                          </w:p>
                          <w:p w:rsidR="00652938" w:rsidRDefault="00275B43" w:rsidP="00293828">
                            <w:pPr>
                              <w:jc w:val="both"/>
                              <w:textDirection w:val="btLr"/>
                            </w:pPr>
                            <w:r>
                              <w:rPr>
                                <w:rFonts w:ascii="Century Gothic" w:eastAsia="Century Gothic" w:hAnsi="Century Gothic" w:cs="Century Gothic"/>
                                <w:color w:val="000000"/>
                                <w:sz w:val="20"/>
                              </w:rPr>
                              <w:t xml:space="preserve">Recognise that it is the </w:t>
                            </w:r>
                            <w:proofErr w:type="gramStart"/>
                            <w:r>
                              <w:rPr>
                                <w:rFonts w:ascii="Century Gothic" w:eastAsia="Century Gothic" w:hAnsi="Century Gothic" w:cs="Century Gothic"/>
                                <w:color w:val="000000"/>
                                <w:sz w:val="20"/>
                              </w:rPr>
                              <w:t>behaviour wh</w:t>
                            </w:r>
                            <w:r>
                              <w:rPr>
                                <w:rFonts w:ascii="Century Gothic" w:eastAsia="Century Gothic" w:hAnsi="Century Gothic" w:cs="Century Gothic"/>
                                <w:color w:val="000000"/>
                                <w:sz w:val="20"/>
                              </w:rPr>
                              <w:t>ich is not acceptable</w:t>
                            </w:r>
                            <w:proofErr w:type="gramEnd"/>
                            <w:r>
                              <w:rPr>
                                <w:rFonts w:ascii="Century Gothic" w:eastAsia="Century Gothic" w:hAnsi="Century Gothic" w:cs="Century Gothic"/>
                                <w:color w:val="000000"/>
                                <w:sz w:val="20"/>
                              </w:rPr>
                              <w:t xml:space="preserve"> and not the pupil as a person.</w:t>
                            </w:r>
                          </w:p>
                          <w:p w:rsidR="00652938" w:rsidRDefault="00652938">
                            <w:pPr>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margin-left:-16pt;margin-top:189pt;width:250.6pt;height:248.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" fillcolor="#f9c" strokecolor="#f9c">
                <v:stroke startarrowwidth="narrow" startarrowlength="short" endarrowwidth="narrow" endarrowlength="short"/>
                <v:textbox inset="2.53958mm,1.2694mm,2.53958mm,1.2694mm">
                  <w:txbxContent>
                    <w:p w:rsidR="00652938" w:rsidRDefault="00275B43">
                      <w:pPr>
                        <w:jc w:val="both"/>
                        <w:textDirection w:val="btLr"/>
                      </w:pPr>
                      <w:r>
                        <w:rPr>
                          <w:rFonts w:ascii="Century Gothic" w:eastAsia="Century Gothic" w:hAnsi="Century Gothic" w:cs="Century Gothic"/>
                          <w:b/>
                          <w:color w:val="000000"/>
                          <w:sz w:val="20"/>
                          <w:u w:val="single"/>
                        </w:rPr>
                        <w:t>Aims/Expectations</w:t>
                      </w:r>
                    </w:p>
                    <w:p w:rsidR="00652938" w:rsidRDefault="00275B43">
                      <w:pPr>
                        <w:jc w:val="both"/>
                        <w:textDirection w:val="btLr"/>
                      </w:pPr>
                      <w:r>
                        <w:rPr>
                          <w:rFonts w:ascii="Century Gothic" w:eastAsia="Century Gothic" w:hAnsi="Century Gothic" w:cs="Century Gothic"/>
                          <w:color w:val="000000"/>
                          <w:sz w:val="20"/>
                        </w:rPr>
                        <w:t>We aim to:</w:t>
                      </w:r>
                    </w:p>
                    <w:p w:rsidR="00652938" w:rsidRDefault="00275B43" w:rsidP="00293828">
                      <w:pPr>
                        <w:jc w:val="both"/>
                        <w:textDirection w:val="btLr"/>
                      </w:pPr>
                      <w:r>
                        <w:rPr>
                          <w:rFonts w:ascii="Century Gothic" w:eastAsia="Century Gothic" w:hAnsi="Century Gothic" w:cs="Century Gothic"/>
                          <w:color w:val="000000"/>
                          <w:sz w:val="20"/>
                        </w:rPr>
                        <w:t>Develop in pupils, staff and parents a sense of self-discipline and an acceptance of responsibility for th</w:t>
                      </w:r>
                      <w:r>
                        <w:rPr>
                          <w:rFonts w:ascii="Century Gothic" w:eastAsia="Century Gothic" w:hAnsi="Century Gothic" w:cs="Century Gothic"/>
                          <w:color w:val="000000"/>
                          <w:sz w:val="20"/>
                        </w:rPr>
                        <w:t>eir actions.</w:t>
                      </w:r>
                    </w:p>
                    <w:p w:rsidR="00652938" w:rsidRDefault="00275B43" w:rsidP="00293828">
                      <w:pPr>
                        <w:jc w:val="both"/>
                        <w:textDirection w:val="btLr"/>
                      </w:pPr>
                      <w:r>
                        <w:rPr>
                          <w:rFonts w:ascii="Century Gothic" w:eastAsia="Century Gothic" w:hAnsi="Century Gothic" w:cs="Century Gothic"/>
                          <w:color w:val="000000"/>
                          <w:sz w:val="20"/>
                        </w:rPr>
                        <w:t>Create a safe, relaxed, happy and effective environment where there is mutual respect between all members of the school</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0"/>
                        </w:rPr>
                        <w:t xml:space="preserve">community. Adults show how to be a positive role model through their attitude and actions.  </w:t>
                      </w:r>
                    </w:p>
                    <w:p w:rsidR="00652938" w:rsidRDefault="00275B43" w:rsidP="00293828">
                      <w:pPr>
                        <w:jc w:val="both"/>
                        <w:textDirection w:val="btLr"/>
                      </w:pPr>
                      <w:r>
                        <w:rPr>
                          <w:rFonts w:ascii="Century Gothic" w:eastAsia="Century Gothic" w:hAnsi="Century Gothic" w:cs="Century Gothic"/>
                          <w:color w:val="000000"/>
                          <w:sz w:val="20"/>
                        </w:rPr>
                        <w:t xml:space="preserve">Ensure children assume a positive role </w:t>
                      </w:r>
                      <w:proofErr w:type="gramStart"/>
                      <w:r>
                        <w:rPr>
                          <w:rFonts w:ascii="Century Gothic" w:eastAsia="Century Gothic" w:hAnsi="Century Gothic" w:cs="Century Gothic"/>
                          <w:color w:val="000000"/>
                          <w:sz w:val="20"/>
                        </w:rPr>
                        <w:t>by:</w:t>
                      </w:r>
                      <w:proofErr w:type="gramEnd"/>
                      <w:r>
                        <w:rPr>
                          <w:rFonts w:ascii="Century Gothic" w:eastAsia="Century Gothic" w:hAnsi="Century Gothic" w:cs="Century Gothic"/>
                          <w:color w:val="000000"/>
                          <w:sz w:val="20"/>
                        </w:rPr>
                        <w:t xml:space="preserve"> moving around school safely, calmly and quietly and taking care of the school environment and resources.</w:t>
                      </w:r>
                    </w:p>
                    <w:p w:rsidR="00652938" w:rsidRDefault="00275B43" w:rsidP="00293828">
                      <w:pPr>
                        <w:jc w:val="both"/>
                        <w:textDirection w:val="btLr"/>
                      </w:pPr>
                      <w:r>
                        <w:rPr>
                          <w:rFonts w:ascii="Century Gothic" w:eastAsia="Century Gothic" w:hAnsi="Century Gothic" w:cs="Century Gothic"/>
                          <w:color w:val="000000"/>
                          <w:sz w:val="20"/>
                        </w:rPr>
                        <w:t>Ensure staff have heard all sides of any dispute before taking action.</w:t>
                      </w:r>
                    </w:p>
                    <w:p w:rsidR="00652938" w:rsidRDefault="00275B43" w:rsidP="00293828">
                      <w:pPr>
                        <w:jc w:val="both"/>
                        <w:textDirection w:val="btLr"/>
                      </w:pPr>
                      <w:r>
                        <w:rPr>
                          <w:rFonts w:ascii="Century Gothic" w:eastAsia="Century Gothic" w:hAnsi="Century Gothic" w:cs="Century Gothic"/>
                          <w:color w:val="000000"/>
                          <w:sz w:val="20"/>
                        </w:rPr>
                        <w:t xml:space="preserve">Recognise that it is the </w:t>
                      </w:r>
                      <w:proofErr w:type="gramStart"/>
                      <w:r>
                        <w:rPr>
                          <w:rFonts w:ascii="Century Gothic" w:eastAsia="Century Gothic" w:hAnsi="Century Gothic" w:cs="Century Gothic"/>
                          <w:color w:val="000000"/>
                          <w:sz w:val="20"/>
                        </w:rPr>
                        <w:t>behaviour wh</w:t>
                      </w:r>
                      <w:r>
                        <w:rPr>
                          <w:rFonts w:ascii="Century Gothic" w:eastAsia="Century Gothic" w:hAnsi="Century Gothic" w:cs="Century Gothic"/>
                          <w:color w:val="000000"/>
                          <w:sz w:val="20"/>
                        </w:rPr>
                        <w:t>ich is not acceptable</w:t>
                      </w:r>
                      <w:proofErr w:type="gramEnd"/>
                      <w:r>
                        <w:rPr>
                          <w:rFonts w:ascii="Century Gothic" w:eastAsia="Century Gothic" w:hAnsi="Century Gothic" w:cs="Century Gothic"/>
                          <w:color w:val="000000"/>
                          <w:sz w:val="20"/>
                        </w:rPr>
                        <w:t xml:space="preserve"> and not the pupil as a person.</w:t>
                      </w:r>
                    </w:p>
                    <w:p w:rsidR="00652938" w:rsidRDefault="00652938">
                      <w:pPr>
                        <w:textDirection w:val="btLr"/>
                      </w:pPr>
                    </w:p>
                  </w:txbxContent>
                </v:textbox>
              </v:rect>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-203199</wp:posOffset>
                </wp:positionH>
                <wp:positionV relativeFrom="paragraph">
                  <wp:posOffset>8242300</wp:posOffset>
                </wp:positionV>
                <wp:extent cx="3192780" cy="1487273"/>
                <wp:effectExtent l="0" t="0" r="0" b="0"/>
                <wp:wrapNone/>
                <wp:docPr id="27" name=""/>
                <wp:cNvGraphicFramePr/>
                <a:graphic xmlns:a="http://schemas.openxmlformats.org/drawingml/2006/main">
                  <a:graphicData uri="http://schemas.microsoft.com/office/word/2010/wordprocessingShape">
                    <wps:wsp>
                      <wps:cNvSpPr/>
                      <wps:spPr>
                        <a:xfrm>
                          <a:off x="3754373" y="3041126"/>
                          <a:ext cx="3183255" cy="1477748"/>
                        </a:xfrm>
                        <a:prstGeom prst="rect">
                          <a:avLst/>
                        </a:prstGeom>
                        <a:solidFill>
                          <a:srgbClr val="CCCCFF"/>
                        </a:solidFill>
                        <a:ln w="9525" cap="flat" cmpd="sng">
                          <a:solidFill>
                            <a:srgbClr val="CCCCFF"/>
                          </a:solidFill>
                          <a:prstDash val="solid"/>
                          <a:miter lim="800000"/>
                          <a:headEnd type="none" w="sm" len="sm"/>
                          <a:tailEnd type="none" w="sm" len="sm"/>
                        </a:ln>
                      </wps:spPr>
                      <wps:txbx>
                        <w:txbxContent>
                          <w:p w:rsidR="00652938" w:rsidRDefault="00275B43">
                            <w:pPr>
                              <w:textDirection w:val="btLr"/>
                            </w:pPr>
                            <w:r>
                              <w:rPr>
                                <w:rFonts w:ascii="Century Gothic" w:eastAsia="Century Gothic" w:hAnsi="Century Gothic" w:cs="Century Gothic"/>
                                <w:b/>
                                <w:color w:val="000000"/>
                                <w:sz w:val="20"/>
                                <w:u w:val="single"/>
                              </w:rPr>
                              <w:t xml:space="preserve">Intervention groupings </w:t>
                            </w:r>
                          </w:p>
                          <w:p w:rsidR="00652938" w:rsidRDefault="00275B43">
                            <w:pPr>
                              <w:jc w:val="both"/>
                              <w:textDirection w:val="btLr"/>
                            </w:pPr>
                            <w:r>
                              <w:rPr>
                                <w:rFonts w:ascii="Century Gothic" w:eastAsia="Century Gothic" w:hAnsi="Century Gothic" w:cs="Century Gothic"/>
                                <w:color w:val="000000"/>
                                <w:sz w:val="20"/>
                              </w:rPr>
                              <w:t>Where children are withdrawn from lessons for intervention groups, the TA/teacher will use adapted resources to follow the Stay on Green procedure and their status (green, yel</w:t>
                            </w:r>
                            <w:r>
                              <w:rPr>
                                <w:rFonts w:ascii="Century Gothic" w:eastAsia="Century Gothic" w:hAnsi="Century Gothic" w:cs="Century Gothic"/>
                                <w:color w:val="000000"/>
                                <w:sz w:val="20"/>
                              </w:rPr>
                              <w:t xml:space="preserve">low, red) </w:t>
                            </w:r>
                            <w:proofErr w:type="gramStart"/>
                            <w:r>
                              <w:rPr>
                                <w:rFonts w:ascii="Century Gothic" w:eastAsia="Century Gothic" w:hAnsi="Century Gothic" w:cs="Century Gothic"/>
                                <w:color w:val="000000"/>
                                <w:sz w:val="20"/>
                              </w:rPr>
                              <w:t>will be transferred</w:t>
                            </w:r>
                            <w:proofErr w:type="gramEnd"/>
                            <w:r>
                              <w:rPr>
                                <w:rFonts w:ascii="Century Gothic" w:eastAsia="Century Gothic" w:hAnsi="Century Gothic" w:cs="Century Gothic"/>
                                <w:color w:val="000000"/>
                                <w:sz w:val="20"/>
                              </w:rPr>
                              <w:t xml:space="preserve"> to the whole class chart on return to class.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8242300</wp:posOffset>
                </wp:positionV>
                <wp:extent cx="3192780" cy="1487273"/>
                <wp:effectExtent b="0" l="0" r="0" t="0"/>
                <wp:wrapNone/>
                <wp:docPr id="27"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3192780" cy="1487273"/>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3086100</wp:posOffset>
                </wp:positionH>
                <wp:positionV relativeFrom="paragraph">
                  <wp:posOffset>5854700</wp:posOffset>
                </wp:positionV>
                <wp:extent cx="3801110" cy="3808730"/>
                <wp:effectExtent l="0" t="0" r="0" b="0"/>
                <wp:wrapNone/>
                <wp:docPr id="22" name=""/>
                <wp:cNvGraphicFramePr/>
                <a:graphic xmlns:a="http://schemas.openxmlformats.org/drawingml/2006/main">
                  <a:graphicData uri="http://schemas.microsoft.com/office/word/2010/wordprocessingShape">
                    <wps:wsp>
                      <wps:cNvSpPr/>
                      <wps:spPr>
                        <a:xfrm>
                          <a:off x="3450208" y="1880398"/>
                          <a:ext cx="3791585" cy="3799205"/>
                        </a:xfrm>
                        <a:prstGeom prst="rect">
                          <a:avLst/>
                        </a:prstGeom>
                        <a:solidFill>
                          <a:srgbClr val="CC99FF"/>
                        </a:solidFill>
                        <a:ln w="9525" cap="flat" cmpd="sng">
                          <a:solidFill>
                            <a:srgbClr val="CC99FF"/>
                          </a:solidFill>
                          <a:prstDash val="solid"/>
                          <a:miter lim="800000"/>
                          <a:headEnd type="none" w="sm" len="sm"/>
                          <a:tailEnd type="none" w="sm" len="sm"/>
                        </a:ln>
                      </wps:spPr>
                      <wps:txbx>
                        <w:txbxContent>
                          <w:p w:rsidR="00652938" w:rsidRDefault="00275B43">
                            <w:pPr>
                              <w:jc w:val="both"/>
                              <w:textDirection w:val="btLr"/>
                            </w:pPr>
                            <w:r>
                              <w:rPr>
                                <w:rFonts w:ascii="Arimo" w:eastAsia="Arimo" w:hAnsi="Arimo" w:cs="Arimo"/>
                                <w:b/>
                                <w:color w:val="000000"/>
                                <w:sz w:val="20"/>
                                <w:u w:val="single"/>
                              </w:rPr>
                              <w:t>‘</w:t>
                            </w:r>
                            <w:r>
                              <w:rPr>
                                <w:rFonts w:ascii="Century Gothic" w:eastAsia="Century Gothic" w:hAnsi="Century Gothic" w:cs="Century Gothic"/>
                                <w:b/>
                                <w:color w:val="000000"/>
                                <w:sz w:val="20"/>
                                <w:u w:val="single"/>
                              </w:rPr>
                              <w:t>Stay on Green’ Behaviour steps:</w:t>
                            </w:r>
                          </w:p>
                          <w:p w:rsidR="00652938" w:rsidRDefault="00275B43">
                            <w:pPr>
                              <w:ind w:left="360"/>
                              <w:jc w:val="both"/>
                              <w:textDirection w:val="btLr"/>
                            </w:pPr>
                            <w:r>
                              <w:rPr>
                                <w:rFonts w:ascii="Century Gothic" w:eastAsia="Century Gothic" w:hAnsi="Century Gothic" w:cs="Century Gothic"/>
                                <w:color w:val="000000"/>
                                <w:sz w:val="19"/>
                              </w:rPr>
                              <w:t>One formal verbal warning (following informal warnings and positive behaviour strategies as appropriate).</w:t>
                            </w:r>
                          </w:p>
                          <w:p w:rsidR="00652938" w:rsidRDefault="00275B43">
                            <w:pPr>
                              <w:ind w:left="360"/>
                              <w:jc w:val="both"/>
                              <w:textDirection w:val="btLr"/>
                            </w:pPr>
                            <w:r>
                              <w:rPr>
                                <w:rFonts w:ascii="Century Gothic" w:eastAsia="Century Gothic" w:hAnsi="Century Gothic" w:cs="Century Gothic"/>
                                <w:color w:val="000000"/>
                                <w:sz w:val="19"/>
                              </w:rPr>
                              <w:t>Yellow card on ‘Stay on Green’ display</w:t>
                            </w:r>
                            <w:r>
                              <w:rPr>
                                <w:rFonts w:ascii="Century Gothic" w:eastAsia="Century Gothic" w:hAnsi="Century Gothic" w:cs="Century Gothic"/>
                                <w:color w:val="000000"/>
                                <w:sz w:val="19"/>
                              </w:rPr>
                              <w:t xml:space="preserve"> - time out in class 5 minutes. </w:t>
                            </w:r>
                          </w:p>
                          <w:p w:rsidR="00652938" w:rsidRDefault="00275B43">
                            <w:pPr>
                              <w:ind w:left="360"/>
                              <w:jc w:val="both"/>
                              <w:textDirection w:val="btLr"/>
                            </w:pPr>
                            <w:r>
                              <w:rPr>
                                <w:rFonts w:ascii="Century Gothic" w:eastAsia="Century Gothic" w:hAnsi="Century Gothic" w:cs="Century Gothic"/>
                                <w:color w:val="000000"/>
                                <w:sz w:val="19"/>
                              </w:rPr>
                              <w:t>Red c</w:t>
                            </w:r>
                            <w:r w:rsidR="00705359">
                              <w:rPr>
                                <w:rFonts w:ascii="Century Gothic" w:eastAsia="Century Gothic" w:hAnsi="Century Gothic" w:cs="Century Gothic"/>
                                <w:color w:val="000000"/>
                                <w:sz w:val="19"/>
                              </w:rPr>
                              <w:t xml:space="preserve">ard behaviour: 10 minutes within class/ an </w:t>
                            </w:r>
                            <w:r>
                              <w:rPr>
                                <w:rFonts w:ascii="Century Gothic" w:eastAsia="Century Gothic" w:hAnsi="Century Gothic" w:cs="Century Gothic"/>
                                <w:color w:val="000000"/>
                                <w:sz w:val="19"/>
                              </w:rPr>
                              <w:t xml:space="preserve">office/intervention room under supervision </w:t>
                            </w:r>
                            <w:r>
                              <w:rPr>
                                <w:rFonts w:ascii="Century Gothic" w:eastAsia="Century Gothic" w:hAnsi="Century Gothic" w:cs="Century Gothic"/>
                                <w:color w:val="000000"/>
                                <w:sz w:val="19"/>
                                <w:u w:val="single"/>
                              </w:rPr>
                              <w:t>with work</w:t>
                            </w:r>
                            <w:r>
                              <w:rPr>
                                <w:rFonts w:ascii="Century Gothic" w:eastAsia="Century Gothic" w:hAnsi="Century Gothic" w:cs="Century Gothic"/>
                                <w:color w:val="000000"/>
                                <w:sz w:val="19"/>
                              </w:rPr>
                              <w:t>, not with another social bubble.</w:t>
                            </w:r>
                          </w:p>
                          <w:p w:rsidR="00652938" w:rsidRDefault="00275B43">
                            <w:pPr>
                              <w:ind w:left="360"/>
                              <w:jc w:val="both"/>
                              <w:textDirection w:val="btLr"/>
                            </w:pPr>
                            <w:r>
                              <w:rPr>
                                <w:rFonts w:ascii="Century Gothic" w:eastAsia="Century Gothic" w:hAnsi="Century Gothic" w:cs="Century Gothic"/>
                                <w:color w:val="000000"/>
                                <w:sz w:val="19"/>
                              </w:rPr>
                              <w:t xml:space="preserve">If a child continues to receive red cards, parents/carers will be contacted by the teacher – </w:t>
                            </w:r>
                            <w:proofErr w:type="gramStart"/>
                            <w:r>
                              <w:rPr>
                                <w:rFonts w:ascii="Century Gothic" w:eastAsia="Century Gothic" w:hAnsi="Century Gothic" w:cs="Century Gothic"/>
                                <w:color w:val="000000"/>
                                <w:sz w:val="19"/>
                              </w:rPr>
                              <w:t xml:space="preserve">either </w:t>
                            </w:r>
                            <w:r>
                              <w:rPr>
                                <w:rFonts w:ascii="Century Gothic" w:eastAsia="Century Gothic" w:hAnsi="Century Gothic" w:cs="Century Gothic"/>
                                <w:color w:val="000000"/>
                                <w:sz w:val="19"/>
                              </w:rPr>
                              <w:t>in person,</w:t>
                            </w:r>
                            <w:proofErr w:type="gramEnd"/>
                            <w:r>
                              <w:rPr>
                                <w:rFonts w:ascii="Century Gothic" w:eastAsia="Century Gothic" w:hAnsi="Century Gothic" w:cs="Century Gothic"/>
                                <w:color w:val="000000"/>
                                <w:sz w:val="19"/>
                              </w:rPr>
                              <w:t xml:space="preserve"> by phone or by letter – to arrange a meeting between parent, child and teacher to discuss behaviour issues.</w:t>
                            </w:r>
                          </w:p>
                          <w:p w:rsidR="00652938" w:rsidRDefault="00275B43">
                            <w:pPr>
                              <w:ind w:left="360"/>
                              <w:jc w:val="both"/>
                              <w:textDirection w:val="btLr"/>
                            </w:pPr>
                            <w:r>
                              <w:rPr>
                                <w:rFonts w:ascii="Century Gothic" w:eastAsia="Century Gothic" w:hAnsi="Century Gothic" w:cs="Century Gothic"/>
                                <w:color w:val="000000"/>
                                <w:sz w:val="19"/>
                              </w:rPr>
                              <w:t>If ‘red card behaviour’ continues, then subsequent meetings will be called between parent, child, teacher and, subsequently, Phase Leader</w:t>
                            </w:r>
                            <w:r>
                              <w:rPr>
                                <w:rFonts w:ascii="Century Gothic" w:eastAsia="Century Gothic" w:hAnsi="Century Gothic" w:cs="Century Gothic"/>
                                <w:color w:val="000000"/>
                                <w:sz w:val="19"/>
                              </w:rPr>
                              <w:t>, Assistant Head, Deputy Head or Head Teacher, by letter, phone or in person.</w:t>
                            </w:r>
                          </w:p>
                          <w:p w:rsidR="00652938" w:rsidRDefault="00275B43">
                            <w:pPr>
                              <w:ind w:left="360"/>
                              <w:jc w:val="both"/>
                              <w:textDirection w:val="btLr"/>
                            </w:pPr>
                            <w:r>
                              <w:rPr>
                                <w:rFonts w:ascii="Century Gothic" w:eastAsia="Century Gothic" w:hAnsi="Century Gothic" w:cs="Century Gothic"/>
                                <w:color w:val="000000"/>
                                <w:sz w:val="19"/>
                              </w:rPr>
                              <w:t>Where behaviour is an ongoing issue, the school may choose to provide a Pastoral Support Plan (PSP)/daily behaviour book. The behaviour book will be monitored daily with a view t</w:t>
                            </w:r>
                            <w:r>
                              <w:rPr>
                                <w:rFonts w:ascii="Century Gothic" w:eastAsia="Century Gothic" w:hAnsi="Century Gothic" w:cs="Century Gothic"/>
                                <w:color w:val="000000"/>
                                <w:sz w:val="19"/>
                              </w:rPr>
                              <w:t xml:space="preserve">o ending this strategy when a suitable number of continuous ‘green days’ is judged to have been achieved. PSPs </w:t>
                            </w:r>
                            <w:proofErr w:type="gramStart"/>
                            <w:r>
                              <w:rPr>
                                <w:rFonts w:ascii="Century Gothic" w:eastAsia="Century Gothic" w:hAnsi="Century Gothic" w:cs="Century Gothic"/>
                                <w:color w:val="000000"/>
                                <w:sz w:val="19"/>
                              </w:rPr>
                              <w:t>will be reviewed</w:t>
                            </w:r>
                            <w:proofErr w:type="gramEnd"/>
                            <w:r>
                              <w:rPr>
                                <w:rFonts w:ascii="Century Gothic" w:eastAsia="Century Gothic" w:hAnsi="Century Gothic" w:cs="Century Gothic"/>
                                <w:color w:val="000000"/>
                                <w:sz w:val="19"/>
                              </w:rPr>
                              <w:t xml:space="preserve"> half-termly with parents/teacher. </w:t>
                            </w:r>
                          </w:p>
                          <w:p w:rsidR="00652938" w:rsidRDefault="00652938">
                            <w:pPr>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margin-left:243pt;margin-top:461pt;width:299.3pt;height:299.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" fillcolor="#c9f" strokecolor="#c9f">
                <v:stroke startarrowwidth="narrow" startarrowlength="short" endarrowwidth="narrow" endarrowlength="short"/>
                <v:textbox inset="2.53958mm,1.2694mm,2.53958mm,1.2694mm">
                  <w:txbxContent>
                    <w:p w:rsidR="00652938" w:rsidRDefault="00275B43">
                      <w:pPr>
                        <w:jc w:val="both"/>
                        <w:textDirection w:val="btLr"/>
                      </w:pPr>
                      <w:r>
                        <w:rPr>
                          <w:rFonts w:ascii="Arimo" w:eastAsia="Arimo" w:hAnsi="Arimo" w:cs="Arimo"/>
                          <w:b/>
                          <w:color w:val="000000"/>
                          <w:sz w:val="20"/>
                          <w:u w:val="single"/>
                        </w:rPr>
                        <w:t>‘</w:t>
                      </w:r>
                      <w:r>
                        <w:rPr>
                          <w:rFonts w:ascii="Century Gothic" w:eastAsia="Century Gothic" w:hAnsi="Century Gothic" w:cs="Century Gothic"/>
                          <w:b/>
                          <w:color w:val="000000"/>
                          <w:sz w:val="20"/>
                          <w:u w:val="single"/>
                        </w:rPr>
                        <w:t>Stay on Green’ Behaviour steps:</w:t>
                      </w:r>
                    </w:p>
                    <w:p w:rsidR="00652938" w:rsidRDefault="00275B43">
                      <w:pPr>
                        <w:ind w:left="360"/>
                        <w:jc w:val="both"/>
                        <w:textDirection w:val="btLr"/>
                      </w:pPr>
                      <w:r>
                        <w:rPr>
                          <w:rFonts w:ascii="Century Gothic" w:eastAsia="Century Gothic" w:hAnsi="Century Gothic" w:cs="Century Gothic"/>
                          <w:color w:val="000000"/>
                          <w:sz w:val="19"/>
                        </w:rPr>
                        <w:t>One formal verbal warning (following informal warnings and positive behaviour strategies as appropriate).</w:t>
                      </w:r>
                    </w:p>
                    <w:p w:rsidR="00652938" w:rsidRDefault="00275B43">
                      <w:pPr>
                        <w:ind w:left="360"/>
                        <w:jc w:val="both"/>
                        <w:textDirection w:val="btLr"/>
                      </w:pPr>
                      <w:r>
                        <w:rPr>
                          <w:rFonts w:ascii="Century Gothic" w:eastAsia="Century Gothic" w:hAnsi="Century Gothic" w:cs="Century Gothic"/>
                          <w:color w:val="000000"/>
                          <w:sz w:val="19"/>
                        </w:rPr>
                        <w:t>Yellow card on ‘Stay on Green’ display</w:t>
                      </w:r>
                      <w:r>
                        <w:rPr>
                          <w:rFonts w:ascii="Century Gothic" w:eastAsia="Century Gothic" w:hAnsi="Century Gothic" w:cs="Century Gothic"/>
                          <w:color w:val="000000"/>
                          <w:sz w:val="19"/>
                        </w:rPr>
                        <w:t xml:space="preserve"> - time out in class 5 minutes. </w:t>
                      </w:r>
                    </w:p>
                    <w:p w:rsidR="00652938" w:rsidRDefault="00275B43">
                      <w:pPr>
                        <w:ind w:left="360"/>
                        <w:jc w:val="both"/>
                        <w:textDirection w:val="btLr"/>
                      </w:pPr>
                      <w:r>
                        <w:rPr>
                          <w:rFonts w:ascii="Century Gothic" w:eastAsia="Century Gothic" w:hAnsi="Century Gothic" w:cs="Century Gothic"/>
                          <w:color w:val="000000"/>
                          <w:sz w:val="19"/>
                        </w:rPr>
                        <w:t>Red c</w:t>
                      </w:r>
                      <w:r w:rsidR="00705359">
                        <w:rPr>
                          <w:rFonts w:ascii="Century Gothic" w:eastAsia="Century Gothic" w:hAnsi="Century Gothic" w:cs="Century Gothic"/>
                          <w:color w:val="000000"/>
                          <w:sz w:val="19"/>
                        </w:rPr>
                        <w:t xml:space="preserve">ard behaviour: 10 minutes within class/ an </w:t>
                      </w:r>
                      <w:r>
                        <w:rPr>
                          <w:rFonts w:ascii="Century Gothic" w:eastAsia="Century Gothic" w:hAnsi="Century Gothic" w:cs="Century Gothic"/>
                          <w:color w:val="000000"/>
                          <w:sz w:val="19"/>
                        </w:rPr>
                        <w:t xml:space="preserve">office/intervention room under supervision </w:t>
                      </w:r>
                      <w:r>
                        <w:rPr>
                          <w:rFonts w:ascii="Century Gothic" w:eastAsia="Century Gothic" w:hAnsi="Century Gothic" w:cs="Century Gothic"/>
                          <w:color w:val="000000"/>
                          <w:sz w:val="19"/>
                          <w:u w:val="single"/>
                        </w:rPr>
                        <w:t>with work</w:t>
                      </w:r>
                      <w:r>
                        <w:rPr>
                          <w:rFonts w:ascii="Century Gothic" w:eastAsia="Century Gothic" w:hAnsi="Century Gothic" w:cs="Century Gothic"/>
                          <w:color w:val="000000"/>
                          <w:sz w:val="19"/>
                        </w:rPr>
                        <w:t>, not with another social bubble.</w:t>
                      </w:r>
                    </w:p>
                    <w:p w:rsidR="00652938" w:rsidRDefault="00275B43">
                      <w:pPr>
                        <w:ind w:left="360"/>
                        <w:jc w:val="both"/>
                        <w:textDirection w:val="btLr"/>
                      </w:pPr>
                      <w:r>
                        <w:rPr>
                          <w:rFonts w:ascii="Century Gothic" w:eastAsia="Century Gothic" w:hAnsi="Century Gothic" w:cs="Century Gothic"/>
                          <w:color w:val="000000"/>
                          <w:sz w:val="19"/>
                        </w:rPr>
                        <w:t xml:space="preserve">If a child continues to receive red cards, parents/carers will be contacted by the teacher – </w:t>
                      </w:r>
                      <w:proofErr w:type="gramStart"/>
                      <w:r>
                        <w:rPr>
                          <w:rFonts w:ascii="Century Gothic" w:eastAsia="Century Gothic" w:hAnsi="Century Gothic" w:cs="Century Gothic"/>
                          <w:color w:val="000000"/>
                          <w:sz w:val="19"/>
                        </w:rPr>
                        <w:t xml:space="preserve">either </w:t>
                      </w:r>
                      <w:r>
                        <w:rPr>
                          <w:rFonts w:ascii="Century Gothic" w:eastAsia="Century Gothic" w:hAnsi="Century Gothic" w:cs="Century Gothic"/>
                          <w:color w:val="000000"/>
                          <w:sz w:val="19"/>
                        </w:rPr>
                        <w:t>in person,</w:t>
                      </w:r>
                      <w:proofErr w:type="gramEnd"/>
                      <w:r>
                        <w:rPr>
                          <w:rFonts w:ascii="Century Gothic" w:eastAsia="Century Gothic" w:hAnsi="Century Gothic" w:cs="Century Gothic"/>
                          <w:color w:val="000000"/>
                          <w:sz w:val="19"/>
                        </w:rPr>
                        <w:t xml:space="preserve"> by phone or by letter – to arrange a meeting between parent, child and teacher to discuss behaviour issues.</w:t>
                      </w:r>
                    </w:p>
                    <w:p w:rsidR="00652938" w:rsidRDefault="00275B43">
                      <w:pPr>
                        <w:ind w:left="360"/>
                        <w:jc w:val="both"/>
                        <w:textDirection w:val="btLr"/>
                      </w:pPr>
                      <w:r>
                        <w:rPr>
                          <w:rFonts w:ascii="Century Gothic" w:eastAsia="Century Gothic" w:hAnsi="Century Gothic" w:cs="Century Gothic"/>
                          <w:color w:val="000000"/>
                          <w:sz w:val="19"/>
                        </w:rPr>
                        <w:t>If ‘red card behaviour’ continues, then subsequent meetings will be called between parent, child, teacher and, subsequently, Phase Leader</w:t>
                      </w:r>
                      <w:r>
                        <w:rPr>
                          <w:rFonts w:ascii="Century Gothic" w:eastAsia="Century Gothic" w:hAnsi="Century Gothic" w:cs="Century Gothic"/>
                          <w:color w:val="000000"/>
                          <w:sz w:val="19"/>
                        </w:rPr>
                        <w:t>, Assistant Head, Deputy Head or Head Teacher, by letter, phone or in person.</w:t>
                      </w:r>
                    </w:p>
                    <w:p w:rsidR="00652938" w:rsidRDefault="00275B43">
                      <w:pPr>
                        <w:ind w:left="360"/>
                        <w:jc w:val="both"/>
                        <w:textDirection w:val="btLr"/>
                      </w:pPr>
                      <w:r>
                        <w:rPr>
                          <w:rFonts w:ascii="Century Gothic" w:eastAsia="Century Gothic" w:hAnsi="Century Gothic" w:cs="Century Gothic"/>
                          <w:color w:val="000000"/>
                          <w:sz w:val="19"/>
                        </w:rPr>
                        <w:t>Where behaviour is an ongoing issue, the school may choose to provide a Pastoral Support Plan (PSP)/daily behaviour book. The behaviour book will be monitored daily with a view t</w:t>
                      </w:r>
                      <w:r>
                        <w:rPr>
                          <w:rFonts w:ascii="Century Gothic" w:eastAsia="Century Gothic" w:hAnsi="Century Gothic" w:cs="Century Gothic"/>
                          <w:color w:val="000000"/>
                          <w:sz w:val="19"/>
                        </w:rPr>
                        <w:t xml:space="preserve">o ending this strategy when a suitable number of continuous ‘green days’ is judged to have been achieved. PSPs </w:t>
                      </w:r>
                      <w:proofErr w:type="gramStart"/>
                      <w:r>
                        <w:rPr>
                          <w:rFonts w:ascii="Century Gothic" w:eastAsia="Century Gothic" w:hAnsi="Century Gothic" w:cs="Century Gothic"/>
                          <w:color w:val="000000"/>
                          <w:sz w:val="19"/>
                        </w:rPr>
                        <w:t>will be reviewed</w:t>
                      </w:r>
                      <w:proofErr w:type="gramEnd"/>
                      <w:r>
                        <w:rPr>
                          <w:rFonts w:ascii="Century Gothic" w:eastAsia="Century Gothic" w:hAnsi="Century Gothic" w:cs="Century Gothic"/>
                          <w:color w:val="000000"/>
                          <w:sz w:val="19"/>
                        </w:rPr>
                        <w:t xml:space="preserve"> half-termly with parents/teacher. </w:t>
                      </w:r>
                    </w:p>
                    <w:p w:rsidR="00652938" w:rsidRDefault="00652938">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-203199</wp:posOffset>
                </wp:positionH>
                <wp:positionV relativeFrom="paragraph">
                  <wp:posOffset>5689600</wp:posOffset>
                </wp:positionV>
                <wp:extent cx="3183255" cy="2391218"/>
                <wp:effectExtent l="0" t="0" r="0" b="0"/>
                <wp:wrapNone/>
                <wp:docPr id="18" name=""/>
                <wp:cNvGraphicFramePr/>
                <a:graphic xmlns:a="http://schemas.openxmlformats.org/drawingml/2006/main">
                  <a:graphicData uri="http://schemas.microsoft.com/office/word/2010/wordprocessingShape">
                    <wps:wsp>
                      <wps:cNvSpPr/>
                      <wps:spPr>
                        <a:xfrm>
                          <a:off x="3759135" y="2589154"/>
                          <a:ext cx="3173730" cy="2381693"/>
                        </a:xfrm>
                        <a:prstGeom prst="rect">
                          <a:avLst/>
                        </a:prstGeom>
                        <a:solidFill>
                          <a:srgbClr val="CCFFFF"/>
                        </a:solidFill>
                        <a:ln w="9525" cap="flat" cmpd="sng">
                          <a:solidFill>
                            <a:srgbClr val="CCFFFF"/>
                          </a:solidFill>
                          <a:prstDash val="solid"/>
                          <a:miter lim="800000"/>
                          <a:headEnd type="none" w="sm" len="sm"/>
                          <a:tailEnd type="none" w="sm" len="sm"/>
                        </a:ln>
                      </wps:spPr>
                      <wps:txbx>
                        <w:txbxContent>
                          <w:p w:rsidR="00652938" w:rsidRDefault="00275B43">
                            <w:pPr>
                              <w:textDirection w:val="btLr"/>
                            </w:pPr>
                            <w:r>
                              <w:rPr>
                                <w:rFonts w:ascii="Century Gothic" w:eastAsia="Century Gothic" w:hAnsi="Century Gothic" w:cs="Century Gothic"/>
                                <w:b/>
                                <w:color w:val="000000"/>
                                <w:sz w:val="20"/>
                                <w:u w:val="single"/>
                              </w:rPr>
                              <w:t>Parental involvement</w:t>
                            </w:r>
                          </w:p>
                          <w:p w:rsidR="00652938" w:rsidRDefault="00275B43">
                            <w:pPr>
                              <w:jc w:val="both"/>
                              <w:textDirection w:val="btLr"/>
                            </w:pPr>
                            <w:r>
                              <w:rPr>
                                <w:rFonts w:ascii="Century Gothic" w:eastAsia="Century Gothic" w:hAnsi="Century Gothic" w:cs="Century Gothic"/>
                                <w:color w:val="000000"/>
                                <w:sz w:val="20"/>
                              </w:rPr>
                              <w:t xml:space="preserve">Parents are prime role models of behaviour for children. We recognise the importance of and value of parental support: teachers will engage regularly and openly with parents. Parents accept their responsibilities by signing a Home School Agreement. </w:t>
                            </w:r>
                            <w:r>
                              <w:rPr>
                                <w:rFonts w:ascii="Century Gothic" w:eastAsia="Century Gothic" w:hAnsi="Century Gothic" w:cs="Century Gothic"/>
                                <w:color w:val="000000"/>
                                <w:sz w:val="20"/>
                              </w:rPr>
                              <w:t xml:space="preserve">Any parent who has a complaint should first talk with the class teacher, then the Assistant Head (AHT)/ Deputy Head (DHT)/ Head Teacher (HT)/Executive </w:t>
                            </w:r>
                            <w:proofErr w:type="gramStart"/>
                            <w:r>
                              <w:rPr>
                                <w:rFonts w:ascii="Century Gothic" w:eastAsia="Century Gothic" w:hAnsi="Century Gothic" w:cs="Century Gothic"/>
                                <w:color w:val="000000"/>
                                <w:sz w:val="20"/>
                              </w:rPr>
                              <w:t>Head(</w:t>
                            </w:r>
                            <w:proofErr w:type="gramEnd"/>
                            <w:r>
                              <w:rPr>
                                <w:rFonts w:ascii="Century Gothic" w:eastAsia="Century Gothic" w:hAnsi="Century Gothic" w:cs="Century Gothic"/>
                                <w:color w:val="000000"/>
                                <w:sz w:val="20"/>
                              </w:rPr>
                              <w:t>EHT).  Unresolv</w:t>
                            </w:r>
                            <w:r>
                              <w:rPr>
                                <w:rFonts w:ascii="Century Gothic" w:eastAsia="Century Gothic" w:hAnsi="Century Gothic" w:cs="Century Gothic"/>
                                <w:color w:val="000000"/>
                                <w:sz w:val="20"/>
                              </w:rPr>
                              <w:t xml:space="preserve">ed matters </w:t>
                            </w:r>
                            <w:proofErr w:type="gramStart"/>
                            <w:r>
                              <w:rPr>
                                <w:rFonts w:ascii="Century Gothic" w:eastAsia="Century Gothic" w:hAnsi="Century Gothic" w:cs="Century Gothic"/>
                                <w:color w:val="000000"/>
                                <w:sz w:val="20"/>
                              </w:rPr>
                              <w:t>should be put</w:t>
                            </w:r>
                            <w:proofErr w:type="gramEnd"/>
                            <w:r>
                              <w:rPr>
                                <w:rFonts w:ascii="Century Gothic" w:eastAsia="Century Gothic" w:hAnsi="Century Gothic" w:cs="Century Gothic"/>
                                <w:color w:val="000000"/>
                                <w:sz w:val="20"/>
                              </w:rPr>
                              <w:t xml:space="preserve"> in writing to the Chair of Governors via the school office.</w:t>
                            </w:r>
                          </w:p>
                        </w:txbxContent>
                      </wps:txbx>
                      <wps:bodyPr spcFirstLastPara="1" wrap="square" lIns="91425" tIns="45700" rIns="91425" bIns="45700" anchor="t" anchorCtr="0">
                        <a:noAutofit/>
                      </wps:bodyPr>
                    </wps:wsp>
                  </a:graphicData>
                </a:graphic>
              </wp:anchor>
            </w:drawing>
          </mc:Choice>
          <mc:Fallback>
            <w:pict>
              <v:rect id="_x0000_s1033" style="position:absolute;margin-left:-16pt;margin-top:448pt;width:250.65pt;height:188.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" fillcolor="#cff" strokecolor="#cff">
                <v:stroke startarrowwidth="narrow" startarrowlength="short" endarrowwidth="narrow" endarrowlength="short"/>
                <v:textbox inset="2.53958mm,1.2694mm,2.53958mm,1.2694mm">
                  <w:txbxContent>
                    <w:p w:rsidR="00652938" w:rsidRDefault="00275B43">
                      <w:pPr>
                        <w:textDirection w:val="btLr"/>
                      </w:pPr>
                      <w:r>
                        <w:rPr>
                          <w:rFonts w:ascii="Century Gothic" w:eastAsia="Century Gothic" w:hAnsi="Century Gothic" w:cs="Century Gothic"/>
                          <w:b/>
                          <w:color w:val="000000"/>
                          <w:sz w:val="20"/>
                          <w:u w:val="single"/>
                        </w:rPr>
                        <w:t>Parental involvement</w:t>
                      </w:r>
                    </w:p>
                    <w:p w:rsidR="00652938" w:rsidRDefault="00275B43">
                      <w:pPr>
                        <w:jc w:val="both"/>
                        <w:textDirection w:val="btLr"/>
                      </w:pPr>
                      <w:r>
                        <w:rPr>
                          <w:rFonts w:ascii="Century Gothic" w:eastAsia="Century Gothic" w:hAnsi="Century Gothic" w:cs="Century Gothic"/>
                          <w:color w:val="000000"/>
                          <w:sz w:val="20"/>
                        </w:rPr>
                        <w:t xml:space="preserve">Parents are prime role models of behaviour for children. We recognise the importance of and value of parental support: teachers will engage regularly and openly with parents. Parents accept their responsibilities by signing a Home School Agreement. </w:t>
                      </w:r>
                      <w:r>
                        <w:rPr>
                          <w:rFonts w:ascii="Century Gothic" w:eastAsia="Century Gothic" w:hAnsi="Century Gothic" w:cs="Century Gothic"/>
                          <w:color w:val="000000"/>
                          <w:sz w:val="20"/>
                        </w:rPr>
                        <w:t xml:space="preserve">Any parent who has a complaint should first talk with the class teacher, then the Assistant Head (AHT)/ Deputy Head (DHT)/ Head Teacher (HT)/Executive </w:t>
                      </w:r>
                      <w:proofErr w:type="gramStart"/>
                      <w:r>
                        <w:rPr>
                          <w:rFonts w:ascii="Century Gothic" w:eastAsia="Century Gothic" w:hAnsi="Century Gothic" w:cs="Century Gothic"/>
                          <w:color w:val="000000"/>
                          <w:sz w:val="20"/>
                        </w:rPr>
                        <w:t>Head(</w:t>
                      </w:r>
                      <w:proofErr w:type="gramEnd"/>
                      <w:r>
                        <w:rPr>
                          <w:rFonts w:ascii="Century Gothic" w:eastAsia="Century Gothic" w:hAnsi="Century Gothic" w:cs="Century Gothic"/>
                          <w:color w:val="000000"/>
                          <w:sz w:val="20"/>
                        </w:rPr>
                        <w:t>EHT).  Unresolv</w:t>
                      </w:r>
                      <w:r>
                        <w:rPr>
                          <w:rFonts w:ascii="Century Gothic" w:eastAsia="Century Gothic" w:hAnsi="Century Gothic" w:cs="Century Gothic"/>
                          <w:color w:val="000000"/>
                          <w:sz w:val="20"/>
                        </w:rPr>
                        <w:t xml:space="preserve">ed matters </w:t>
                      </w:r>
                      <w:proofErr w:type="gramStart"/>
                      <w:r>
                        <w:rPr>
                          <w:rFonts w:ascii="Century Gothic" w:eastAsia="Century Gothic" w:hAnsi="Century Gothic" w:cs="Century Gothic"/>
                          <w:color w:val="000000"/>
                          <w:sz w:val="20"/>
                        </w:rPr>
                        <w:t>should be put</w:t>
                      </w:r>
                      <w:proofErr w:type="gramEnd"/>
                      <w:r>
                        <w:rPr>
                          <w:rFonts w:ascii="Century Gothic" w:eastAsia="Century Gothic" w:hAnsi="Century Gothic" w:cs="Century Gothic"/>
                          <w:color w:val="000000"/>
                          <w:sz w:val="20"/>
                        </w:rPr>
                        <w:t xml:space="preserve"> in writing to the Chair of Governors via the school office.</w:t>
                      </w:r>
                    </w:p>
                  </w:txbxContent>
                </v:textbox>
              </v:rect>
            </w:pict>
          </mc:Fallback>
        </mc:AlternateContent>
      </w:r>
      <w:r>
        <w:rPr>
          <w:noProof/>
        </w:rPr>
        <w:drawing>
          <wp:anchor distT="0" distB="0" distL="114300" distR="114300" simplePos="0" relativeHeight="251667456" behindDoc="0" locked="0" layoutInCell="1" hidden="0" allowOverlap="1">
            <wp:simplePos x="0" y="0"/>
            <wp:positionH relativeFrom="column">
              <wp:posOffset>5231765</wp:posOffset>
            </wp:positionH>
            <wp:positionV relativeFrom="paragraph">
              <wp:posOffset>-102233</wp:posOffset>
            </wp:positionV>
            <wp:extent cx="1235710" cy="1238250"/>
            <wp:effectExtent l="0" t="0" r="0" b="0"/>
            <wp:wrapNone/>
            <wp:docPr id="3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235710" cy="1238250"/>
                    </a:xfrm>
                    <a:prstGeom prst="rect">
                      <a:avLst/>
                    </a:prstGeom>
                    <a:ln/>
                  </pic:spPr>
                </pic:pic>
              </a:graphicData>
            </a:graphic>
          </wp:anchor>
        </w:drawing>
      </w:r>
    </w:p>
    <w:p w:rsidR="00652938" w:rsidRDefault="00275B43">
      <w:r>
        <w:rPr>
          <w:noProof/>
        </w:rPr>
        <w:lastRenderedPageBreak/>
        <mc:AlternateContent>
          <mc:Choice Requires="wps">
            <w:drawing>
              <wp:anchor distT="0" distB="0" distL="114300" distR="114300" simplePos="0" relativeHeight="251668480" behindDoc="0" locked="0" layoutInCell="1" hidden="0" allowOverlap="1">
                <wp:simplePos x="0" y="0"/>
                <wp:positionH relativeFrom="column">
                  <wp:posOffset>-228599</wp:posOffset>
                </wp:positionH>
                <wp:positionV relativeFrom="paragraph">
                  <wp:posOffset>-88899</wp:posOffset>
                </wp:positionV>
                <wp:extent cx="3305234" cy="5019675"/>
                <wp:effectExtent l="0" t="0" r="0" b="0"/>
                <wp:wrapNone/>
                <wp:docPr id="16" name=""/>
                <wp:cNvGraphicFramePr/>
                <a:graphic xmlns:a="http://schemas.openxmlformats.org/drawingml/2006/main">
                  <a:graphicData uri="http://schemas.microsoft.com/office/word/2010/wordprocessingShape">
                    <wps:wsp>
                      <wps:cNvSpPr/>
                      <wps:spPr>
                        <a:xfrm>
                          <a:off x="3698146" y="1274925"/>
                          <a:ext cx="3295709" cy="5010150"/>
                        </a:xfrm>
                        <a:prstGeom prst="rect">
                          <a:avLst/>
                        </a:prstGeom>
                        <a:solidFill>
                          <a:srgbClr val="FFCC99"/>
                        </a:solidFill>
                        <a:ln w="9525" cap="flat" cmpd="sng">
                          <a:solidFill>
                            <a:srgbClr val="FFCC99"/>
                          </a:solidFill>
                          <a:prstDash val="solid"/>
                          <a:miter lim="800000"/>
                          <a:headEnd type="none" w="sm" len="sm"/>
                          <a:tailEnd type="none" w="sm" len="sm"/>
                        </a:ln>
                      </wps:spPr>
                      <wps:txbx>
                        <w:txbxContent>
                          <w:p w:rsidR="00652938" w:rsidRDefault="00275B43">
                            <w:pPr>
                              <w:textDirection w:val="btLr"/>
                            </w:pPr>
                            <w:r>
                              <w:rPr>
                                <w:rFonts w:ascii="Century Gothic" w:eastAsia="Century Gothic" w:hAnsi="Century Gothic" w:cs="Century Gothic"/>
                                <w:b/>
                                <w:color w:val="000000"/>
                                <w:sz w:val="20"/>
                                <w:u w:val="single"/>
                              </w:rPr>
                              <w:t>Minor inappropriate behaviour</w:t>
                            </w:r>
                          </w:p>
                          <w:p w:rsidR="00652938" w:rsidRDefault="00275B43">
                            <w:pPr>
                              <w:textDirection w:val="btLr"/>
                            </w:pPr>
                            <w:r>
                              <w:rPr>
                                <w:rFonts w:ascii="Century Gothic" w:eastAsia="Century Gothic" w:hAnsi="Century Gothic" w:cs="Century Gothic"/>
                                <w:color w:val="000000"/>
                                <w:sz w:val="20"/>
                              </w:rPr>
                              <w:t>Normally handled by the class teacher or support staff/MDA:</w:t>
                            </w:r>
                          </w:p>
                          <w:p w:rsidR="00652938" w:rsidRDefault="00275B43" w:rsidP="001C31C5">
                            <w:pPr>
                              <w:textDirection w:val="btLr"/>
                            </w:pPr>
                            <w:r>
                              <w:rPr>
                                <w:rFonts w:ascii="Century Gothic" w:eastAsia="Century Gothic" w:hAnsi="Century Gothic" w:cs="Century Gothic"/>
                                <w:color w:val="000000"/>
                                <w:sz w:val="20"/>
                              </w:rPr>
                              <w:t>Persistent inappropriate talking/calling out or interrupting/wasting lesson time</w:t>
                            </w:r>
                          </w:p>
                          <w:p w:rsidR="00652938" w:rsidRDefault="00275B43" w:rsidP="001C31C5">
                            <w:pPr>
                              <w:textDirection w:val="btLr"/>
                            </w:pPr>
                            <w:r>
                              <w:rPr>
                                <w:rFonts w:ascii="Century Gothic" w:eastAsia="Century Gothic" w:hAnsi="Century Gothic" w:cs="Century Gothic"/>
                                <w:color w:val="000000"/>
                                <w:sz w:val="20"/>
                              </w:rPr>
                              <w:t>Not following instructions – e.g. place in the classroom/entering the building at play/lunch time without good reas</w:t>
                            </w:r>
                            <w:r>
                              <w:rPr>
                                <w:rFonts w:ascii="Century Gothic" w:eastAsia="Century Gothic" w:hAnsi="Century Gothic" w:cs="Century Gothic"/>
                                <w:color w:val="000000"/>
                                <w:sz w:val="20"/>
                              </w:rPr>
                              <w:t>on</w:t>
                            </w:r>
                          </w:p>
                          <w:p w:rsidR="00652938" w:rsidRDefault="00275B43" w:rsidP="001C31C5">
                            <w:pPr>
                              <w:textDirection w:val="btLr"/>
                            </w:pPr>
                            <w:r>
                              <w:rPr>
                                <w:rFonts w:ascii="Century Gothic" w:eastAsia="Century Gothic" w:hAnsi="Century Gothic" w:cs="Century Gothic"/>
                                <w:color w:val="000000"/>
                                <w:sz w:val="20"/>
                              </w:rPr>
                              <w:t>Behaving in a disorderly manner in lines</w:t>
                            </w:r>
                          </w:p>
                          <w:p w:rsidR="00652938" w:rsidRDefault="00275B43" w:rsidP="001C31C5">
                            <w:pPr>
                              <w:textDirection w:val="btLr"/>
                            </w:pPr>
                            <w:r>
                              <w:rPr>
                                <w:rFonts w:ascii="Century Gothic" w:eastAsia="Century Gothic" w:hAnsi="Century Gothic" w:cs="Century Gothic"/>
                                <w:color w:val="000000"/>
                                <w:sz w:val="20"/>
                              </w:rPr>
                              <w:t>Spoiling the classroom environment</w:t>
                            </w:r>
                          </w:p>
                          <w:p w:rsidR="00652938" w:rsidRDefault="00275B43" w:rsidP="001C31C5">
                            <w:pPr>
                              <w:textDirection w:val="btLr"/>
                            </w:pPr>
                            <w:r>
                              <w:rPr>
                                <w:rFonts w:ascii="Century Gothic" w:eastAsia="Century Gothic" w:hAnsi="Century Gothic" w:cs="Century Gothic"/>
                                <w:color w:val="000000"/>
                                <w:sz w:val="20"/>
                              </w:rPr>
                              <w:t>Play fighting</w:t>
                            </w:r>
                          </w:p>
                          <w:p w:rsidR="00652938" w:rsidRDefault="00275B43" w:rsidP="001C31C5">
                            <w:pPr>
                              <w:textDirection w:val="btLr"/>
                            </w:pPr>
                            <w:r>
                              <w:rPr>
                                <w:rFonts w:ascii="Century Gothic" w:eastAsia="Century Gothic" w:hAnsi="Century Gothic" w:cs="Century Gothic"/>
                                <w:color w:val="000000"/>
                                <w:sz w:val="20"/>
                              </w:rPr>
                              <w:t>Minor rudeness towards other children (except in cases of racism/sexism)</w:t>
                            </w:r>
                          </w:p>
                          <w:p w:rsidR="00652938" w:rsidRDefault="00275B43" w:rsidP="001C31C5">
                            <w:pPr>
                              <w:textDirection w:val="btLr"/>
                            </w:pPr>
                            <w:r>
                              <w:rPr>
                                <w:rFonts w:ascii="Century Gothic" w:eastAsia="Century Gothic" w:hAnsi="Century Gothic" w:cs="Century Gothic"/>
                                <w:color w:val="000000"/>
                                <w:sz w:val="20"/>
                              </w:rPr>
                              <w:t>Eating in the classroom during lesson time (except on health grounds)</w:t>
                            </w:r>
                          </w:p>
                          <w:p w:rsidR="00652938" w:rsidRDefault="00652938">
                            <w:pPr>
                              <w:textDirection w:val="btLr"/>
                            </w:pPr>
                          </w:p>
                          <w:p w:rsidR="00652938" w:rsidRDefault="00275B43">
                            <w:pPr>
                              <w:spacing w:after="120"/>
                              <w:jc w:val="both"/>
                              <w:textDirection w:val="btLr"/>
                            </w:pPr>
                            <w:r>
                              <w:rPr>
                                <w:rFonts w:ascii="Century Gothic" w:eastAsia="Century Gothic" w:hAnsi="Century Gothic" w:cs="Century Gothic"/>
                                <w:b/>
                                <w:color w:val="000000"/>
                                <w:sz w:val="20"/>
                                <w:u w:val="single"/>
                              </w:rPr>
                              <w:t xml:space="preserve">Sanctions/’Stay on </w:t>
                            </w:r>
                            <w:r>
                              <w:rPr>
                                <w:rFonts w:ascii="Century Gothic" w:eastAsia="Century Gothic" w:hAnsi="Century Gothic" w:cs="Century Gothic"/>
                                <w:b/>
                                <w:color w:val="000000"/>
                                <w:sz w:val="20"/>
                                <w:u w:val="single"/>
                              </w:rPr>
                              <w:t>Green’</w:t>
                            </w:r>
                            <w:r>
                              <w:rPr>
                                <w:rFonts w:ascii="Century Gothic" w:eastAsia="Century Gothic" w:hAnsi="Century Gothic" w:cs="Century Gothic"/>
                                <w:b/>
                                <w:color w:val="000000"/>
                                <w:sz w:val="20"/>
                                <w:u w:val="single"/>
                              </w:rPr>
                              <w:br/>
                            </w:r>
                            <w:r>
                              <w:rPr>
                                <w:rFonts w:ascii="Century Gothic" w:eastAsia="Century Gothic" w:hAnsi="Century Gothic" w:cs="Century Gothic"/>
                                <w:color w:val="000000"/>
                                <w:sz w:val="20"/>
                              </w:rPr>
                              <w:t xml:space="preserve">Teaching/support/ MDA staff may keep children in at break times/enforce time-out for a short </w:t>
                            </w:r>
                            <w:proofErr w:type="gramStart"/>
                            <w:r>
                              <w:rPr>
                                <w:rFonts w:ascii="Century Gothic" w:eastAsia="Century Gothic" w:hAnsi="Century Gothic" w:cs="Century Gothic"/>
                                <w:color w:val="000000"/>
                                <w:sz w:val="20"/>
                              </w:rPr>
                              <w:t>period of time</w:t>
                            </w:r>
                            <w:proofErr w:type="gramEnd"/>
                            <w:r>
                              <w:rPr>
                                <w:rFonts w:ascii="Century Gothic" w:eastAsia="Century Gothic" w:hAnsi="Century Gothic" w:cs="Century Gothic"/>
                                <w:color w:val="000000"/>
                                <w:sz w:val="20"/>
                              </w:rPr>
                              <w:t xml:space="preserve"> to reflect upon behaviour.  Class teachers are to keep a record where</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0"/>
                              </w:rPr>
                              <w:t xml:space="preserve">their name and misdemeanour </w:t>
                            </w:r>
                            <w:proofErr w:type="gramStart"/>
                            <w:r>
                              <w:rPr>
                                <w:rFonts w:ascii="Century Gothic" w:eastAsia="Century Gothic" w:hAnsi="Century Gothic" w:cs="Century Gothic"/>
                                <w:color w:val="000000"/>
                                <w:sz w:val="20"/>
                              </w:rPr>
                              <w:t>are recorded</w:t>
                            </w:r>
                            <w:proofErr w:type="gramEnd"/>
                            <w:r>
                              <w:rPr>
                                <w:rFonts w:ascii="Century Gothic" w:eastAsia="Century Gothic" w:hAnsi="Century Gothic" w:cs="Century Gothic"/>
                                <w:color w:val="000000"/>
                                <w:sz w:val="20"/>
                              </w:rPr>
                              <w:t>.</w:t>
                            </w:r>
                          </w:p>
                          <w:p w:rsidR="00652938" w:rsidRDefault="00275B43">
                            <w:pPr>
                              <w:jc w:val="both"/>
                              <w:textDirection w:val="btLr"/>
                            </w:pPr>
                            <w:r>
                              <w:rPr>
                                <w:rFonts w:ascii="Century Gothic" w:eastAsia="Century Gothic" w:hAnsi="Century Gothic" w:cs="Century Gothic"/>
                                <w:color w:val="000000"/>
                                <w:sz w:val="20"/>
                              </w:rPr>
                              <w:t>Persistent issues will result</w:t>
                            </w:r>
                            <w:r>
                              <w:rPr>
                                <w:rFonts w:ascii="Century Gothic" w:eastAsia="Century Gothic" w:hAnsi="Century Gothic" w:cs="Century Gothic"/>
                                <w:color w:val="000000"/>
                                <w:sz w:val="20"/>
                              </w:rPr>
                              <w:t xml:space="preserve"> in an initial letter or phone call </w:t>
                            </w:r>
                            <w:proofErr w:type="gramStart"/>
                            <w:r>
                              <w:rPr>
                                <w:rFonts w:ascii="Century Gothic" w:eastAsia="Century Gothic" w:hAnsi="Century Gothic" w:cs="Century Gothic"/>
                                <w:color w:val="000000"/>
                                <w:sz w:val="20"/>
                              </w:rPr>
                              <w:t>being made</w:t>
                            </w:r>
                            <w:proofErr w:type="gramEnd"/>
                            <w:r>
                              <w:rPr>
                                <w:rFonts w:ascii="Century Gothic" w:eastAsia="Century Gothic" w:hAnsi="Century Gothic" w:cs="Century Gothic"/>
                                <w:color w:val="000000"/>
                                <w:sz w:val="20"/>
                              </w:rPr>
                              <w:t xml:space="preserve"> by the class teacher to inform the parents of the problem and to arrange to meet with them. If the behaviour continues, the EHT/HT/DHT/AHT/SLT </w:t>
                            </w:r>
                            <w:proofErr w:type="gramStart"/>
                            <w:r>
                              <w:rPr>
                                <w:rFonts w:ascii="Century Gothic" w:eastAsia="Century Gothic" w:hAnsi="Century Gothic" w:cs="Century Gothic"/>
                                <w:color w:val="000000"/>
                                <w:sz w:val="20"/>
                              </w:rPr>
                              <w:t>will be advised</w:t>
                            </w:r>
                            <w:proofErr w:type="gramEnd"/>
                            <w:r>
                              <w:rPr>
                                <w:rFonts w:ascii="Century Gothic" w:eastAsia="Century Gothic" w:hAnsi="Century Gothic" w:cs="Century Gothic"/>
                                <w:color w:val="000000"/>
                                <w:sz w:val="20"/>
                              </w:rPr>
                              <w:t xml:space="preserve"> by the class teacher of the difficulties and will </w:t>
                            </w:r>
                            <w:r>
                              <w:rPr>
                                <w:rFonts w:ascii="Century Gothic" w:eastAsia="Century Gothic" w:hAnsi="Century Gothic" w:cs="Century Gothic"/>
                                <w:color w:val="000000"/>
                                <w:sz w:val="20"/>
                              </w:rPr>
                              <w:t xml:space="preserve">remain involved as the EHT/HT/DHT/AHT deals with the issue under ‘major inappropriate behaviour’. </w:t>
                            </w:r>
                          </w:p>
                          <w:p w:rsidR="00652938" w:rsidRDefault="00652938">
                            <w:pPr>
                              <w:textDirection w:val="btLr"/>
                            </w:pPr>
                          </w:p>
                        </w:txbxContent>
                      </wps:txbx>
                      <wps:bodyPr spcFirstLastPara="1" wrap="square" lIns="91425" tIns="45700" rIns="91425" bIns="45700" anchor="t" anchorCtr="0">
                        <a:noAutofit/>
                      </wps:bodyPr>
                    </wps:wsp>
                  </a:graphicData>
                </a:graphic>
              </wp:anchor>
            </w:drawing>
          </mc:Choice>
          <mc:Fallback>
            <w:pict>
              <v:rect id="_x0000_s1034" style="position:absolute;margin-left:-18pt;margin-top:-7pt;width:260.25pt;height:39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" fillcolor="#fc9" strokecolor="#fc9">
                <v:stroke startarrowwidth="narrow" startarrowlength="short" endarrowwidth="narrow" endarrowlength="short"/>
                <v:textbox inset="2.53958mm,1.2694mm,2.53958mm,1.2694mm">
                  <w:txbxContent>
                    <w:p w:rsidR="00652938" w:rsidRDefault="00275B43">
                      <w:pPr>
                        <w:textDirection w:val="btLr"/>
                      </w:pPr>
                      <w:r>
                        <w:rPr>
                          <w:rFonts w:ascii="Century Gothic" w:eastAsia="Century Gothic" w:hAnsi="Century Gothic" w:cs="Century Gothic"/>
                          <w:b/>
                          <w:color w:val="000000"/>
                          <w:sz w:val="20"/>
                          <w:u w:val="single"/>
                        </w:rPr>
                        <w:t>Minor inappropriate behaviour</w:t>
                      </w:r>
                    </w:p>
                    <w:p w:rsidR="00652938" w:rsidRDefault="00275B43">
                      <w:pPr>
                        <w:textDirection w:val="btLr"/>
                      </w:pPr>
                      <w:r>
                        <w:rPr>
                          <w:rFonts w:ascii="Century Gothic" w:eastAsia="Century Gothic" w:hAnsi="Century Gothic" w:cs="Century Gothic"/>
                          <w:color w:val="000000"/>
                          <w:sz w:val="20"/>
                        </w:rPr>
                        <w:t>Normally handled by the class teacher or support staff/MDA:</w:t>
                      </w:r>
                    </w:p>
                    <w:p w:rsidR="00652938" w:rsidRDefault="00275B43" w:rsidP="001C31C5">
                      <w:pPr>
                        <w:textDirection w:val="btLr"/>
                      </w:pPr>
                      <w:r>
                        <w:rPr>
                          <w:rFonts w:ascii="Century Gothic" w:eastAsia="Century Gothic" w:hAnsi="Century Gothic" w:cs="Century Gothic"/>
                          <w:color w:val="000000"/>
                          <w:sz w:val="20"/>
                        </w:rPr>
                        <w:t>Persistent inappropriate talking/calling out or interrupting/wasting lesson time</w:t>
                      </w:r>
                    </w:p>
                    <w:p w:rsidR="00652938" w:rsidRDefault="00275B43" w:rsidP="001C31C5">
                      <w:pPr>
                        <w:textDirection w:val="btLr"/>
                      </w:pPr>
                      <w:r>
                        <w:rPr>
                          <w:rFonts w:ascii="Century Gothic" w:eastAsia="Century Gothic" w:hAnsi="Century Gothic" w:cs="Century Gothic"/>
                          <w:color w:val="000000"/>
                          <w:sz w:val="20"/>
                        </w:rPr>
                        <w:t>Not following instructions – e.g. place in the classroom/entering the building at play/lunch time without good reas</w:t>
                      </w:r>
                      <w:r>
                        <w:rPr>
                          <w:rFonts w:ascii="Century Gothic" w:eastAsia="Century Gothic" w:hAnsi="Century Gothic" w:cs="Century Gothic"/>
                          <w:color w:val="000000"/>
                          <w:sz w:val="20"/>
                        </w:rPr>
                        <w:t>on</w:t>
                      </w:r>
                    </w:p>
                    <w:p w:rsidR="00652938" w:rsidRDefault="00275B43" w:rsidP="001C31C5">
                      <w:pPr>
                        <w:textDirection w:val="btLr"/>
                      </w:pPr>
                      <w:r>
                        <w:rPr>
                          <w:rFonts w:ascii="Century Gothic" w:eastAsia="Century Gothic" w:hAnsi="Century Gothic" w:cs="Century Gothic"/>
                          <w:color w:val="000000"/>
                          <w:sz w:val="20"/>
                        </w:rPr>
                        <w:t>Behaving in a disorderly manner in lines</w:t>
                      </w:r>
                    </w:p>
                    <w:p w:rsidR="00652938" w:rsidRDefault="00275B43" w:rsidP="001C31C5">
                      <w:pPr>
                        <w:textDirection w:val="btLr"/>
                      </w:pPr>
                      <w:r>
                        <w:rPr>
                          <w:rFonts w:ascii="Century Gothic" w:eastAsia="Century Gothic" w:hAnsi="Century Gothic" w:cs="Century Gothic"/>
                          <w:color w:val="000000"/>
                          <w:sz w:val="20"/>
                        </w:rPr>
                        <w:t>Spoiling the classroom environment</w:t>
                      </w:r>
                    </w:p>
                    <w:p w:rsidR="00652938" w:rsidRDefault="00275B43" w:rsidP="001C31C5">
                      <w:pPr>
                        <w:textDirection w:val="btLr"/>
                      </w:pPr>
                      <w:r>
                        <w:rPr>
                          <w:rFonts w:ascii="Century Gothic" w:eastAsia="Century Gothic" w:hAnsi="Century Gothic" w:cs="Century Gothic"/>
                          <w:color w:val="000000"/>
                          <w:sz w:val="20"/>
                        </w:rPr>
                        <w:t>Play fighting</w:t>
                      </w:r>
                    </w:p>
                    <w:p w:rsidR="00652938" w:rsidRDefault="00275B43" w:rsidP="001C31C5">
                      <w:pPr>
                        <w:textDirection w:val="btLr"/>
                      </w:pPr>
                      <w:r>
                        <w:rPr>
                          <w:rFonts w:ascii="Century Gothic" w:eastAsia="Century Gothic" w:hAnsi="Century Gothic" w:cs="Century Gothic"/>
                          <w:color w:val="000000"/>
                          <w:sz w:val="20"/>
                        </w:rPr>
                        <w:t>Minor rudeness towards other children (except in cases of racism/sexism)</w:t>
                      </w:r>
                    </w:p>
                    <w:p w:rsidR="00652938" w:rsidRDefault="00275B43" w:rsidP="001C31C5">
                      <w:pPr>
                        <w:textDirection w:val="btLr"/>
                      </w:pPr>
                      <w:r>
                        <w:rPr>
                          <w:rFonts w:ascii="Century Gothic" w:eastAsia="Century Gothic" w:hAnsi="Century Gothic" w:cs="Century Gothic"/>
                          <w:color w:val="000000"/>
                          <w:sz w:val="20"/>
                        </w:rPr>
                        <w:t>Eating in the classroom during lesson time (except on health grounds)</w:t>
                      </w:r>
                    </w:p>
                    <w:p w:rsidR="00652938" w:rsidRDefault="00652938">
                      <w:pPr>
                        <w:textDirection w:val="btLr"/>
                      </w:pPr>
                    </w:p>
                    <w:p w:rsidR="00652938" w:rsidRDefault="00275B43">
                      <w:pPr>
                        <w:spacing w:after="120"/>
                        <w:jc w:val="both"/>
                        <w:textDirection w:val="btLr"/>
                      </w:pPr>
                      <w:r>
                        <w:rPr>
                          <w:rFonts w:ascii="Century Gothic" w:eastAsia="Century Gothic" w:hAnsi="Century Gothic" w:cs="Century Gothic"/>
                          <w:b/>
                          <w:color w:val="000000"/>
                          <w:sz w:val="20"/>
                          <w:u w:val="single"/>
                        </w:rPr>
                        <w:t xml:space="preserve">Sanctions/’Stay on </w:t>
                      </w:r>
                      <w:r>
                        <w:rPr>
                          <w:rFonts w:ascii="Century Gothic" w:eastAsia="Century Gothic" w:hAnsi="Century Gothic" w:cs="Century Gothic"/>
                          <w:b/>
                          <w:color w:val="000000"/>
                          <w:sz w:val="20"/>
                          <w:u w:val="single"/>
                        </w:rPr>
                        <w:t>Green’</w:t>
                      </w:r>
                      <w:r>
                        <w:rPr>
                          <w:rFonts w:ascii="Century Gothic" w:eastAsia="Century Gothic" w:hAnsi="Century Gothic" w:cs="Century Gothic"/>
                          <w:b/>
                          <w:color w:val="000000"/>
                          <w:sz w:val="20"/>
                          <w:u w:val="single"/>
                        </w:rPr>
                        <w:br/>
                      </w:r>
                      <w:r>
                        <w:rPr>
                          <w:rFonts w:ascii="Century Gothic" w:eastAsia="Century Gothic" w:hAnsi="Century Gothic" w:cs="Century Gothic"/>
                          <w:color w:val="000000"/>
                          <w:sz w:val="20"/>
                        </w:rPr>
                        <w:t xml:space="preserve">Teaching/support/ MDA staff may keep children in at break times/enforce time-out for a short </w:t>
                      </w:r>
                      <w:proofErr w:type="gramStart"/>
                      <w:r>
                        <w:rPr>
                          <w:rFonts w:ascii="Century Gothic" w:eastAsia="Century Gothic" w:hAnsi="Century Gothic" w:cs="Century Gothic"/>
                          <w:color w:val="000000"/>
                          <w:sz w:val="20"/>
                        </w:rPr>
                        <w:t>period of time</w:t>
                      </w:r>
                      <w:proofErr w:type="gramEnd"/>
                      <w:r>
                        <w:rPr>
                          <w:rFonts w:ascii="Century Gothic" w:eastAsia="Century Gothic" w:hAnsi="Century Gothic" w:cs="Century Gothic"/>
                          <w:color w:val="000000"/>
                          <w:sz w:val="20"/>
                        </w:rPr>
                        <w:t xml:space="preserve"> to reflect upon behaviour.  Class teachers are to keep a record where</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0"/>
                        </w:rPr>
                        <w:t xml:space="preserve">their name and misdemeanour </w:t>
                      </w:r>
                      <w:proofErr w:type="gramStart"/>
                      <w:r>
                        <w:rPr>
                          <w:rFonts w:ascii="Century Gothic" w:eastAsia="Century Gothic" w:hAnsi="Century Gothic" w:cs="Century Gothic"/>
                          <w:color w:val="000000"/>
                          <w:sz w:val="20"/>
                        </w:rPr>
                        <w:t>are recorded</w:t>
                      </w:r>
                      <w:proofErr w:type="gramEnd"/>
                      <w:r>
                        <w:rPr>
                          <w:rFonts w:ascii="Century Gothic" w:eastAsia="Century Gothic" w:hAnsi="Century Gothic" w:cs="Century Gothic"/>
                          <w:color w:val="000000"/>
                          <w:sz w:val="20"/>
                        </w:rPr>
                        <w:t>.</w:t>
                      </w:r>
                    </w:p>
                    <w:p w:rsidR="00652938" w:rsidRDefault="00275B43">
                      <w:pPr>
                        <w:jc w:val="both"/>
                        <w:textDirection w:val="btLr"/>
                      </w:pPr>
                      <w:r>
                        <w:rPr>
                          <w:rFonts w:ascii="Century Gothic" w:eastAsia="Century Gothic" w:hAnsi="Century Gothic" w:cs="Century Gothic"/>
                          <w:color w:val="000000"/>
                          <w:sz w:val="20"/>
                        </w:rPr>
                        <w:t>Persistent issues will result</w:t>
                      </w:r>
                      <w:r>
                        <w:rPr>
                          <w:rFonts w:ascii="Century Gothic" w:eastAsia="Century Gothic" w:hAnsi="Century Gothic" w:cs="Century Gothic"/>
                          <w:color w:val="000000"/>
                          <w:sz w:val="20"/>
                        </w:rPr>
                        <w:t xml:space="preserve"> in an initial letter or phone call </w:t>
                      </w:r>
                      <w:proofErr w:type="gramStart"/>
                      <w:r>
                        <w:rPr>
                          <w:rFonts w:ascii="Century Gothic" w:eastAsia="Century Gothic" w:hAnsi="Century Gothic" w:cs="Century Gothic"/>
                          <w:color w:val="000000"/>
                          <w:sz w:val="20"/>
                        </w:rPr>
                        <w:t>being made</w:t>
                      </w:r>
                      <w:proofErr w:type="gramEnd"/>
                      <w:r>
                        <w:rPr>
                          <w:rFonts w:ascii="Century Gothic" w:eastAsia="Century Gothic" w:hAnsi="Century Gothic" w:cs="Century Gothic"/>
                          <w:color w:val="000000"/>
                          <w:sz w:val="20"/>
                        </w:rPr>
                        <w:t xml:space="preserve"> by the class teacher to inform the parents of the problem and to arrange to meet with them. If the behaviour continues, the EHT/HT/DHT/AHT/SLT </w:t>
                      </w:r>
                      <w:proofErr w:type="gramStart"/>
                      <w:r>
                        <w:rPr>
                          <w:rFonts w:ascii="Century Gothic" w:eastAsia="Century Gothic" w:hAnsi="Century Gothic" w:cs="Century Gothic"/>
                          <w:color w:val="000000"/>
                          <w:sz w:val="20"/>
                        </w:rPr>
                        <w:t>will be advised</w:t>
                      </w:r>
                      <w:proofErr w:type="gramEnd"/>
                      <w:r>
                        <w:rPr>
                          <w:rFonts w:ascii="Century Gothic" w:eastAsia="Century Gothic" w:hAnsi="Century Gothic" w:cs="Century Gothic"/>
                          <w:color w:val="000000"/>
                          <w:sz w:val="20"/>
                        </w:rPr>
                        <w:t xml:space="preserve"> by the class teacher of the difficulties and will </w:t>
                      </w:r>
                      <w:r>
                        <w:rPr>
                          <w:rFonts w:ascii="Century Gothic" w:eastAsia="Century Gothic" w:hAnsi="Century Gothic" w:cs="Century Gothic"/>
                          <w:color w:val="000000"/>
                          <w:sz w:val="20"/>
                        </w:rPr>
                        <w:t xml:space="preserve">remain involved as the EHT/HT/DHT/AHT deals with the issue under ‘major inappropriate behaviour’. </w:t>
                      </w:r>
                    </w:p>
                    <w:p w:rsidR="00652938" w:rsidRDefault="00652938">
                      <w:pPr>
                        <w:textDirection w:val="btLr"/>
                      </w:pPr>
                    </w:p>
                  </w:txbxContent>
                </v:textbox>
              </v:rect>
            </w:pict>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3162300</wp:posOffset>
                </wp:positionH>
                <wp:positionV relativeFrom="paragraph">
                  <wp:posOffset>-88899</wp:posOffset>
                </wp:positionV>
                <wp:extent cx="3794125" cy="7824455"/>
                <wp:effectExtent l="0" t="0" r="0" b="0"/>
                <wp:wrapNone/>
                <wp:docPr id="28" name=""/>
                <wp:cNvGraphicFramePr/>
                <a:graphic xmlns:a="http://schemas.openxmlformats.org/drawingml/2006/main">
                  <a:graphicData uri="http://schemas.microsoft.com/office/word/2010/wordprocessingShape">
                    <wps:wsp>
                      <wps:cNvSpPr/>
                      <wps:spPr>
                        <a:xfrm>
                          <a:off x="3453700" y="0"/>
                          <a:ext cx="3784600" cy="7560000"/>
                        </a:xfrm>
                        <a:prstGeom prst="rect">
                          <a:avLst/>
                        </a:prstGeom>
                        <a:solidFill>
                          <a:srgbClr val="FFFF99"/>
                        </a:solidFill>
                        <a:ln w="9525" cap="flat" cmpd="sng">
                          <a:solidFill>
                            <a:srgbClr val="FFFF99"/>
                          </a:solidFill>
                          <a:prstDash val="solid"/>
                          <a:miter lim="800000"/>
                          <a:headEnd type="none" w="sm" len="sm"/>
                          <a:tailEnd type="none" w="sm" len="sm"/>
                        </a:ln>
                      </wps:spPr>
                      <wps:txbx>
                        <w:txbxContent>
                          <w:p w:rsidR="00652938" w:rsidRDefault="00275B43">
                            <w:pPr>
                              <w:jc w:val="both"/>
                              <w:textDirection w:val="btLr"/>
                            </w:pPr>
                            <w:r>
                              <w:rPr>
                                <w:rFonts w:ascii="Century Gothic" w:eastAsia="Century Gothic" w:hAnsi="Century Gothic" w:cs="Century Gothic"/>
                                <w:b/>
                                <w:color w:val="000000"/>
                                <w:sz w:val="20"/>
                                <w:u w:val="single"/>
                              </w:rPr>
                              <w:t>Major inappropriate behaviour.</w:t>
                            </w:r>
                          </w:p>
                          <w:p w:rsidR="00652938" w:rsidRDefault="00275B43">
                            <w:pPr>
                              <w:ind w:left="360"/>
                              <w:jc w:val="both"/>
                              <w:textDirection w:val="btLr"/>
                            </w:pPr>
                            <w:r>
                              <w:rPr>
                                <w:rFonts w:ascii="Century Gothic" w:eastAsia="Century Gothic" w:hAnsi="Century Gothic" w:cs="Century Gothic"/>
                                <w:color w:val="000000"/>
                                <w:sz w:val="20"/>
                              </w:rPr>
                              <w:t>Typically, these issues, which include persistent repetition of any inappropriate behaviour (having followed through on Be</w:t>
                            </w:r>
                            <w:r>
                              <w:rPr>
                                <w:rFonts w:ascii="Century Gothic" w:eastAsia="Century Gothic" w:hAnsi="Century Gothic" w:cs="Century Gothic"/>
                                <w:color w:val="000000"/>
                                <w:sz w:val="20"/>
                              </w:rPr>
                              <w:t xml:space="preserve">haviour Steps </w:t>
                            </w:r>
                            <w:r>
                              <w:rPr>
                                <w:rFonts w:ascii="Century Gothic" w:eastAsia="Century Gothic" w:hAnsi="Century Gothic" w:cs="Century Gothic"/>
                                <w:color w:val="000000"/>
                                <w:sz w:val="20"/>
                                <w:u w:val="single"/>
                              </w:rPr>
                              <w:t>first</w:t>
                            </w:r>
                            <w:r>
                              <w:rPr>
                                <w:rFonts w:ascii="Century Gothic" w:eastAsia="Century Gothic" w:hAnsi="Century Gothic" w:cs="Century Gothic"/>
                                <w:color w:val="000000"/>
                                <w:sz w:val="20"/>
                              </w:rPr>
                              <w:t xml:space="preserve">), </w:t>
                            </w:r>
                            <w:proofErr w:type="gramStart"/>
                            <w:r>
                              <w:rPr>
                                <w:rFonts w:ascii="Century Gothic" w:eastAsia="Century Gothic" w:hAnsi="Century Gothic" w:cs="Century Gothic"/>
                                <w:color w:val="000000"/>
                                <w:sz w:val="20"/>
                              </w:rPr>
                              <w:t>will be referred</w:t>
                            </w:r>
                            <w:proofErr w:type="gramEnd"/>
                            <w:r>
                              <w:rPr>
                                <w:rFonts w:ascii="Century Gothic" w:eastAsia="Century Gothic" w:hAnsi="Century Gothic" w:cs="Century Gothic"/>
                                <w:color w:val="000000"/>
                                <w:sz w:val="20"/>
                              </w:rPr>
                              <w:t xml:space="preserve"> to EHT/HT/DHT/AHT/SLT.</w:t>
                            </w:r>
                          </w:p>
                          <w:p w:rsidR="00652938" w:rsidRDefault="00275B43">
                            <w:pPr>
                              <w:ind w:left="360"/>
                              <w:jc w:val="both"/>
                              <w:textDirection w:val="btLr"/>
                            </w:pPr>
                            <w:r>
                              <w:rPr>
                                <w:rFonts w:ascii="Century Gothic" w:eastAsia="Century Gothic" w:hAnsi="Century Gothic" w:cs="Century Gothic"/>
                                <w:color w:val="000000"/>
                                <w:sz w:val="20"/>
                              </w:rPr>
                              <w:t>Persistent issues of minor inappropriate behaviour/ disruption during lessons (having followed behaviour steps/parent meetings)</w:t>
                            </w:r>
                          </w:p>
                          <w:p w:rsidR="00652938" w:rsidRDefault="00275B43">
                            <w:pPr>
                              <w:ind w:left="360"/>
                              <w:jc w:val="both"/>
                              <w:textDirection w:val="btLr"/>
                            </w:pPr>
                            <w:r>
                              <w:rPr>
                                <w:rFonts w:ascii="Century Gothic" w:eastAsia="Century Gothic" w:hAnsi="Century Gothic" w:cs="Century Gothic"/>
                                <w:color w:val="000000"/>
                                <w:sz w:val="20"/>
                              </w:rPr>
                              <w:t>Deliberately ignoring adults, rudeness to adults or persistently r</w:t>
                            </w:r>
                            <w:r>
                              <w:rPr>
                                <w:rFonts w:ascii="Century Gothic" w:eastAsia="Century Gothic" w:hAnsi="Century Gothic" w:cs="Century Gothic"/>
                                <w:color w:val="000000"/>
                                <w:sz w:val="20"/>
                              </w:rPr>
                              <w:t>efusing to follow their instructions.</w:t>
                            </w:r>
                          </w:p>
                          <w:p w:rsidR="00652938" w:rsidRDefault="00275B43">
                            <w:pPr>
                              <w:ind w:left="360"/>
                              <w:jc w:val="both"/>
                              <w:textDirection w:val="btLr"/>
                            </w:pPr>
                            <w:r>
                              <w:rPr>
                                <w:rFonts w:ascii="Century Gothic" w:eastAsia="Century Gothic" w:hAnsi="Century Gothic" w:cs="Century Gothic"/>
                                <w:color w:val="000000"/>
                                <w:sz w:val="20"/>
                              </w:rPr>
                              <w:t xml:space="preserve">Putting themselves or other children at risk due to </w:t>
                            </w:r>
                            <w:r>
                              <w:rPr>
                                <w:rFonts w:ascii="Century Gothic" w:eastAsia="Century Gothic" w:hAnsi="Century Gothic" w:cs="Century Gothic"/>
                                <w:color w:val="000000"/>
                                <w:sz w:val="20"/>
                                <w:u w:val="single"/>
                              </w:rPr>
                              <w:t>significant</w:t>
                            </w:r>
                            <w:r>
                              <w:rPr>
                                <w:rFonts w:ascii="Century Gothic" w:eastAsia="Century Gothic" w:hAnsi="Century Gothic" w:cs="Century Gothic"/>
                                <w:color w:val="000000"/>
                                <w:sz w:val="20"/>
                              </w:rPr>
                              <w:t xml:space="preserve"> Health and Safety issues.</w:t>
                            </w:r>
                          </w:p>
                          <w:p w:rsidR="00652938" w:rsidRDefault="00275B43">
                            <w:pPr>
                              <w:ind w:left="360"/>
                              <w:jc w:val="both"/>
                              <w:textDirection w:val="btLr"/>
                            </w:pPr>
                            <w:r>
                              <w:rPr>
                                <w:rFonts w:ascii="Century Gothic" w:eastAsia="Century Gothic" w:hAnsi="Century Gothic" w:cs="Century Gothic"/>
                                <w:color w:val="000000"/>
                                <w:sz w:val="20"/>
                              </w:rPr>
                              <w:t>Physical/violent abuse of another person, child or adult, staff member or visitor to the school or fighting.*</w:t>
                            </w:r>
                          </w:p>
                          <w:p w:rsidR="00652938" w:rsidRDefault="00275B43">
                            <w:pPr>
                              <w:ind w:left="360"/>
                              <w:jc w:val="both"/>
                              <w:textDirection w:val="btLr"/>
                            </w:pPr>
                            <w:r>
                              <w:rPr>
                                <w:rFonts w:ascii="Century Gothic" w:eastAsia="Century Gothic" w:hAnsi="Century Gothic" w:cs="Century Gothic"/>
                                <w:color w:val="000000"/>
                                <w:sz w:val="20"/>
                              </w:rPr>
                              <w:t xml:space="preserve">Physical or verbal bullying, racist/sexist/homophobic offensive language * </w:t>
                            </w:r>
                          </w:p>
                          <w:p w:rsidR="00652938" w:rsidRDefault="00275B43">
                            <w:pPr>
                              <w:ind w:left="360"/>
                              <w:jc w:val="both"/>
                              <w:textDirection w:val="btLr"/>
                            </w:pPr>
                            <w:r>
                              <w:rPr>
                                <w:rFonts w:ascii="Century Gothic" w:eastAsia="Century Gothic" w:hAnsi="Century Gothic" w:cs="Century Gothic"/>
                                <w:color w:val="000000"/>
                                <w:sz w:val="20"/>
                              </w:rPr>
                              <w:t xml:space="preserve">Any prejudice, discrimination or extremist </w:t>
                            </w:r>
                          </w:p>
                          <w:p w:rsidR="00652938" w:rsidRDefault="00275B43">
                            <w:pPr>
                              <w:ind w:left="170" w:firstLine="340"/>
                              <w:jc w:val="both"/>
                              <w:textDirection w:val="btLr"/>
                            </w:pPr>
                            <w:proofErr w:type="gramStart"/>
                            <w:r>
                              <w:rPr>
                                <w:rFonts w:ascii="Century Gothic" w:eastAsia="Century Gothic" w:hAnsi="Century Gothic" w:cs="Century Gothic"/>
                                <w:color w:val="000000"/>
                                <w:sz w:val="20"/>
                              </w:rPr>
                              <w:t>views</w:t>
                            </w:r>
                            <w:proofErr w:type="gramEnd"/>
                            <w:r>
                              <w:rPr>
                                <w:rFonts w:ascii="Century Gothic" w:eastAsia="Century Gothic" w:hAnsi="Century Gothic" w:cs="Century Gothic"/>
                                <w:color w:val="000000"/>
                                <w:sz w:val="20"/>
                              </w:rPr>
                              <w:t xml:space="preserve"> including derogatory language </w:t>
                            </w:r>
                            <w:r>
                              <w:rPr>
                                <w:rFonts w:ascii="Century Gothic" w:eastAsia="Century Gothic" w:hAnsi="Century Gothic" w:cs="Century Gothic"/>
                                <w:b/>
                                <w:color w:val="000000"/>
                                <w:sz w:val="20"/>
                              </w:rPr>
                              <w:t>(also see Anti-Bullying Policy and Preventing Extremism and Radicalisation Policy)</w:t>
                            </w:r>
                          </w:p>
                          <w:p w:rsidR="00652938" w:rsidRDefault="00275B43">
                            <w:pPr>
                              <w:ind w:left="360"/>
                              <w:jc w:val="both"/>
                              <w:textDirection w:val="btLr"/>
                            </w:pPr>
                            <w:r>
                              <w:rPr>
                                <w:rFonts w:ascii="Century Gothic" w:eastAsia="Century Gothic" w:hAnsi="Century Gothic" w:cs="Century Gothic"/>
                                <w:color w:val="000000"/>
                                <w:sz w:val="20"/>
                              </w:rPr>
                              <w:t>Vandalism. *</w:t>
                            </w:r>
                          </w:p>
                          <w:p w:rsidR="00652938" w:rsidRDefault="00275B43">
                            <w:pPr>
                              <w:ind w:left="360"/>
                              <w:jc w:val="both"/>
                              <w:textDirection w:val="btLr"/>
                            </w:pPr>
                            <w:r>
                              <w:rPr>
                                <w:rFonts w:ascii="Century Gothic" w:eastAsia="Century Gothic" w:hAnsi="Century Gothic" w:cs="Century Gothic"/>
                                <w:color w:val="000000"/>
                                <w:sz w:val="20"/>
                              </w:rPr>
                              <w:t>Thef</w:t>
                            </w:r>
                            <w:r>
                              <w:rPr>
                                <w:rFonts w:ascii="Century Gothic" w:eastAsia="Century Gothic" w:hAnsi="Century Gothic" w:cs="Century Gothic"/>
                                <w:color w:val="000000"/>
                                <w:sz w:val="20"/>
                              </w:rPr>
                              <w:t>t. *</w:t>
                            </w:r>
                          </w:p>
                          <w:p w:rsidR="00652938" w:rsidRDefault="00275B43">
                            <w:pPr>
                              <w:ind w:left="360"/>
                              <w:jc w:val="both"/>
                              <w:textDirection w:val="btLr"/>
                            </w:pPr>
                            <w:r>
                              <w:rPr>
                                <w:rFonts w:ascii="Century Gothic" w:eastAsia="Century Gothic" w:hAnsi="Century Gothic" w:cs="Century Gothic"/>
                                <w:color w:val="000000"/>
                                <w:sz w:val="20"/>
                              </w:rPr>
                              <w:t>Any drug related issue. *</w:t>
                            </w:r>
                          </w:p>
                          <w:p w:rsidR="00652938" w:rsidRDefault="00275B43">
                            <w:pPr>
                              <w:jc w:val="both"/>
                              <w:textDirection w:val="btLr"/>
                            </w:pPr>
                            <w:r>
                              <w:rPr>
                                <w:rFonts w:ascii="Century Gothic" w:eastAsia="Century Gothic" w:hAnsi="Century Gothic" w:cs="Century Gothic"/>
                                <w:b/>
                                <w:color w:val="000000"/>
                                <w:sz w:val="20"/>
                                <w:u w:val="single"/>
                              </w:rPr>
                              <w:t>Sanctions</w:t>
                            </w:r>
                            <w:r>
                              <w:rPr>
                                <w:rFonts w:ascii="Century Gothic" w:eastAsia="Century Gothic" w:hAnsi="Century Gothic" w:cs="Century Gothic"/>
                                <w:color w:val="000000"/>
                                <w:sz w:val="20"/>
                              </w:rPr>
                              <w:br/>
                            </w:r>
                            <w:proofErr w:type="gramStart"/>
                            <w:r>
                              <w:rPr>
                                <w:rFonts w:ascii="Century Gothic" w:eastAsia="Century Gothic" w:hAnsi="Century Gothic" w:cs="Century Gothic"/>
                                <w:color w:val="000000"/>
                                <w:sz w:val="20"/>
                              </w:rPr>
                              <w:t>The</w:t>
                            </w:r>
                            <w:proofErr w:type="gramEnd"/>
                            <w:r>
                              <w:rPr>
                                <w:rFonts w:ascii="Century Gothic" w:eastAsia="Century Gothic" w:hAnsi="Century Gothic" w:cs="Century Gothic"/>
                                <w:color w:val="000000"/>
                                <w:sz w:val="20"/>
                              </w:rPr>
                              <w:t xml:space="preserve"> sanction for this type of behaviour is a letter sent home requesting parents to meet with the teacher and/ or EHT/HT/DHT/AHT to discuss the matter further.  Playtime/lunchtime detentions will be set as appropria</w:t>
                            </w:r>
                            <w:r>
                              <w:rPr>
                                <w:rFonts w:ascii="Century Gothic" w:eastAsia="Century Gothic" w:hAnsi="Century Gothic" w:cs="Century Gothic"/>
                                <w:color w:val="000000"/>
                                <w:sz w:val="20"/>
                              </w:rPr>
                              <w:t xml:space="preserve">te. If the behaviour </w:t>
                            </w:r>
                            <w:proofErr w:type="gramStart"/>
                            <w:r>
                              <w:rPr>
                                <w:rFonts w:ascii="Century Gothic" w:eastAsia="Century Gothic" w:hAnsi="Century Gothic" w:cs="Century Gothic"/>
                                <w:color w:val="000000"/>
                                <w:sz w:val="20"/>
                              </w:rPr>
                              <w:t>is repeated</w:t>
                            </w:r>
                            <w:proofErr w:type="gramEnd"/>
                            <w:r>
                              <w:rPr>
                                <w:rFonts w:ascii="Century Gothic" w:eastAsia="Century Gothic" w:hAnsi="Century Gothic" w:cs="Century Gothic"/>
                                <w:color w:val="000000"/>
                                <w:sz w:val="20"/>
                              </w:rPr>
                              <w:t>, a behaviour modification plan is agreed between the child, parents and class teacher</w:t>
                            </w:r>
                            <w:r>
                              <w:rPr>
                                <w:rFonts w:ascii="Century Gothic" w:eastAsia="Century Gothic" w:hAnsi="Century Gothic" w:cs="Century Gothic"/>
                                <w:i/>
                                <w:color w:val="000000"/>
                                <w:sz w:val="20"/>
                              </w:rPr>
                              <w:t xml:space="preserve">. </w:t>
                            </w:r>
                            <w:r>
                              <w:rPr>
                                <w:rFonts w:ascii="Century Gothic" w:eastAsia="Century Gothic" w:hAnsi="Century Gothic" w:cs="Century Gothic"/>
                                <w:color w:val="000000"/>
                                <w:sz w:val="20"/>
                              </w:rPr>
                              <w:t>Extreme or repeated violence or racist/sexist/ homophobic abuse may result in temporary or permanent exclusion.</w:t>
                            </w:r>
                            <w:r>
                              <w:rPr>
                                <w:rFonts w:ascii="Century Gothic" w:eastAsia="Century Gothic" w:hAnsi="Century Gothic" w:cs="Century Gothic"/>
                                <w:i/>
                                <w:color w:val="000000"/>
                                <w:sz w:val="20"/>
                              </w:rPr>
                              <w:t xml:space="preserve">  See </w:t>
                            </w:r>
                            <w:r>
                              <w:rPr>
                                <w:rFonts w:ascii="Century Gothic" w:eastAsia="Century Gothic" w:hAnsi="Century Gothic" w:cs="Century Gothic"/>
                                <w:b/>
                                <w:i/>
                                <w:color w:val="000000"/>
                                <w:sz w:val="20"/>
                              </w:rPr>
                              <w:t xml:space="preserve">Exclusions Policy, </w:t>
                            </w:r>
                            <w:r>
                              <w:rPr>
                                <w:rFonts w:ascii="Century Gothic" w:eastAsia="Century Gothic" w:hAnsi="Century Gothic" w:cs="Century Gothic"/>
                                <w:b/>
                                <w:i/>
                                <w:color w:val="000000"/>
                                <w:sz w:val="20"/>
                              </w:rPr>
                              <w:t>Racial Equality Policy</w:t>
                            </w:r>
                            <w:r>
                              <w:rPr>
                                <w:rFonts w:ascii="Century Gothic" w:eastAsia="Century Gothic" w:hAnsi="Century Gothic" w:cs="Century Gothic"/>
                                <w:i/>
                                <w:color w:val="000000"/>
                                <w:sz w:val="20"/>
                              </w:rPr>
                              <w:t>.</w:t>
                            </w:r>
                          </w:p>
                          <w:p w:rsidR="00652938" w:rsidRDefault="00275B43">
                            <w:pPr>
                              <w:jc w:val="both"/>
                              <w:textDirection w:val="btLr"/>
                            </w:pPr>
                            <w:r>
                              <w:rPr>
                                <w:rFonts w:ascii="Century Gothic" w:eastAsia="Century Gothic" w:hAnsi="Century Gothic" w:cs="Century Gothic"/>
                                <w:color w:val="000000"/>
                                <w:sz w:val="20"/>
                              </w:rPr>
                              <w:t xml:space="preserve">Major inappropriate behaviour during lunch could result in the EHT/HT withdrawing consent for the pupil to remain at school for lunch when Health and Safety rules </w:t>
                            </w:r>
                            <w:proofErr w:type="gramStart"/>
                            <w:r>
                              <w:rPr>
                                <w:rFonts w:ascii="Century Gothic" w:eastAsia="Century Gothic" w:hAnsi="Century Gothic" w:cs="Century Gothic"/>
                                <w:color w:val="000000"/>
                                <w:sz w:val="20"/>
                              </w:rPr>
                              <w:t>have been breached</w:t>
                            </w:r>
                            <w:proofErr w:type="gramEnd"/>
                            <w:r>
                              <w:rPr>
                                <w:rFonts w:ascii="Century Gothic" w:eastAsia="Century Gothic" w:hAnsi="Century Gothic" w:cs="Century Gothic"/>
                                <w:color w:val="000000"/>
                                <w:sz w:val="20"/>
                              </w:rPr>
                              <w:t xml:space="preserve"> or such behaviour persists.</w:t>
                            </w:r>
                          </w:p>
                          <w:p w:rsidR="00652938" w:rsidRDefault="00652938">
                            <w:pPr>
                              <w:jc w:val="both"/>
                              <w:textDirection w:val="btLr"/>
                            </w:pPr>
                          </w:p>
                          <w:p w:rsidR="00652938" w:rsidRDefault="00275B43">
                            <w:pPr>
                              <w:jc w:val="both"/>
                              <w:textDirection w:val="btLr"/>
                            </w:pPr>
                            <w:r>
                              <w:rPr>
                                <w:rFonts w:ascii="Century Gothic" w:eastAsia="Century Gothic" w:hAnsi="Century Gothic" w:cs="Century Gothic"/>
                                <w:b/>
                                <w:color w:val="000000"/>
                                <w:sz w:val="20"/>
                                <w:u w:val="single"/>
                              </w:rPr>
                              <w:t>*Investigations</w:t>
                            </w:r>
                            <w:r>
                              <w:rPr>
                                <w:rFonts w:ascii="Century Gothic" w:eastAsia="Century Gothic" w:hAnsi="Century Gothic" w:cs="Century Gothic"/>
                                <w:color w:val="000000"/>
                                <w:sz w:val="20"/>
                              </w:rPr>
                              <w:br/>
                            </w:r>
                            <w:proofErr w:type="gramStart"/>
                            <w:r>
                              <w:rPr>
                                <w:rFonts w:ascii="Century Gothic" w:eastAsia="Century Gothic" w:hAnsi="Century Gothic" w:cs="Century Gothic"/>
                                <w:color w:val="000000"/>
                                <w:sz w:val="20"/>
                              </w:rPr>
                              <w:t>A</w:t>
                            </w:r>
                            <w:proofErr w:type="gramEnd"/>
                            <w:r>
                              <w:rPr>
                                <w:rFonts w:ascii="Century Gothic" w:eastAsia="Century Gothic" w:hAnsi="Century Gothic" w:cs="Century Gothic"/>
                                <w:color w:val="000000"/>
                                <w:sz w:val="20"/>
                              </w:rPr>
                              <w:t xml:space="preserve"> tho</w:t>
                            </w:r>
                            <w:r>
                              <w:rPr>
                                <w:rFonts w:ascii="Century Gothic" w:eastAsia="Century Gothic" w:hAnsi="Century Gothic" w:cs="Century Gothic"/>
                                <w:color w:val="000000"/>
                                <w:sz w:val="20"/>
                              </w:rPr>
                              <w:t xml:space="preserve">rough investigation of these offences will be carried out by the teacher and EHT/HT/ DHT/ AHT.  If the offence </w:t>
                            </w:r>
                            <w:proofErr w:type="gramStart"/>
                            <w:r>
                              <w:rPr>
                                <w:rFonts w:ascii="Century Gothic" w:eastAsia="Century Gothic" w:hAnsi="Century Gothic" w:cs="Century Gothic"/>
                                <w:color w:val="000000"/>
                                <w:sz w:val="20"/>
                              </w:rPr>
                              <w:t>is proven</w:t>
                            </w:r>
                            <w:proofErr w:type="gramEnd"/>
                            <w:r>
                              <w:rPr>
                                <w:rFonts w:ascii="Century Gothic" w:eastAsia="Century Gothic" w:hAnsi="Century Gothic" w:cs="Century Gothic"/>
                                <w:color w:val="000000"/>
                                <w:sz w:val="20"/>
                              </w:rPr>
                              <w:t xml:space="preserve">, the child may be suspended following the </w:t>
                            </w:r>
                            <w:r>
                              <w:rPr>
                                <w:rFonts w:ascii="Century Gothic" w:eastAsia="Century Gothic" w:hAnsi="Century Gothic" w:cs="Century Gothic"/>
                                <w:b/>
                                <w:i/>
                                <w:color w:val="000000"/>
                                <w:sz w:val="20"/>
                              </w:rPr>
                              <w:t>Exclusions Policy</w:t>
                            </w:r>
                            <w:r>
                              <w:rPr>
                                <w:rFonts w:ascii="Century Gothic" w:eastAsia="Century Gothic" w:hAnsi="Century Gothic" w:cs="Century Gothic"/>
                                <w:color w:val="000000"/>
                                <w:sz w:val="20"/>
                              </w:rPr>
                              <w:t xml:space="preserve">. When the child returns to school, </w:t>
                            </w:r>
                            <w:proofErr w:type="gramStart"/>
                            <w:r>
                              <w:rPr>
                                <w:rFonts w:ascii="Century Gothic" w:eastAsia="Century Gothic" w:hAnsi="Century Gothic" w:cs="Century Gothic"/>
                                <w:color w:val="000000"/>
                                <w:sz w:val="20"/>
                              </w:rPr>
                              <w:t>their behaviour will be closely monitore</w:t>
                            </w:r>
                            <w:r>
                              <w:rPr>
                                <w:rFonts w:ascii="Century Gothic" w:eastAsia="Century Gothic" w:hAnsi="Century Gothic" w:cs="Century Gothic"/>
                                <w:color w:val="000000"/>
                                <w:sz w:val="20"/>
                              </w:rPr>
                              <w:t>d by the class teacher and Head teacher</w:t>
                            </w:r>
                            <w:proofErr w:type="gramEnd"/>
                            <w:r>
                              <w:rPr>
                                <w:rFonts w:ascii="Century Gothic" w:eastAsia="Century Gothic" w:hAnsi="Century Gothic" w:cs="Century Gothic"/>
                                <w:color w:val="000000"/>
                                <w:sz w:val="20"/>
                              </w:rPr>
                              <w:t xml:space="preserve">.  If such conduct </w:t>
                            </w:r>
                            <w:proofErr w:type="gramStart"/>
                            <w:r>
                              <w:rPr>
                                <w:rFonts w:ascii="Century Gothic" w:eastAsia="Century Gothic" w:hAnsi="Century Gothic" w:cs="Century Gothic"/>
                                <w:color w:val="000000"/>
                                <w:sz w:val="20"/>
                              </w:rPr>
                              <w:t>is repeated</w:t>
                            </w:r>
                            <w:proofErr w:type="gramEnd"/>
                            <w:r>
                              <w:rPr>
                                <w:rFonts w:ascii="Century Gothic" w:eastAsia="Century Gothic" w:hAnsi="Century Gothic" w:cs="Century Gothic"/>
                                <w:color w:val="000000"/>
                                <w:sz w:val="20"/>
                              </w:rPr>
                              <w:t>, parents will be asked to visit the school to discuss whether the school can continue to accommodate their child.</w:t>
                            </w:r>
                          </w:p>
                          <w:p w:rsidR="00652938" w:rsidRDefault="00652938">
                            <w:pPr>
                              <w:textDirection w:val="btLr"/>
                            </w:pPr>
                          </w:p>
                          <w:p w:rsidR="00652938" w:rsidRDefault="0065293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3162300</wp:posOffset>
                </wp:positionH>
                <wp:positionV relativeFrom="paragraph">
                  <wp:posOffset>-88899</wp:posOffset>
                </wp:positionV>
                <wp:extent cx="3794125" cy="7824455"/>
                <wp:effectExtent b="0" l="0" r="0" t="0"/>
                <wp:wrapNone/>
                <wp:docPr id="28"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3794125" cy="7824455"/>
                        </a:xfrm>
                        <a:prstGeom prst="rect"/>
                        <a:ln/>
                      </pic:spPr>
                    </pic:pic>
                  </a:graphicData>
                </a:graphic>
              </wp:anchor>
            </w:drawing>
          </mc:Fallback>
        </mc:AlternateContent>
      </w:r>
    </w:p>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275B43">
      <w:r>
        <w:rPr>
          <w:noProof/>
        </w:rPr>
        <mc:AlternateContent>
          <mc:Choice Requires="wpg">
            <w:drawing>
              <wp:anchor distT="0" distB="0" distL="114300" distR="114300" simplePos="0" relativeHeight="251670528" behindDoc="0" locked="0" layoutInCell="1" hidden="0" allowOverlap="1">
                <wp:simplePos x="0" y="0"/>
                <wp:positionH relativeFrom="column">
                  <wp:posOffset>-228599</wp:posOffset>
                </wp:positionH>
                <wp:positionV relativeFrom="paragraph">
                  <wp:posOffset>127000</wp:posOffset>
                </wp:positionV>
                <wp:extent cx="3305175" cy="5000625"/>
                <wp:effectExtent l="0" t="0" r="0" b="0"/>
                <wp:wrapNone/>
                <wp:docPr id="19" name=""/>
                <wp:cNvGraphicFramePr/>
                <a:graphic xmlns:a="http://schemas.openxmlformats.org/drawingml/2006/main">
                  <a:graphicData uri="http://schemas.microsoft.com/office/word/2010/wordprocessingShape">
                    <wps:wsp>
                      <wps:cNvSpPr/>
                      <wps:spPr>
                        <a:xfrm>
                          <a:off x="3698175" y="1284450"/>
                          <a:ext cx="3295650" cy="4991100"/>
                        </a:xfrm>
                        <a:prstGeom prst="rect">
                          <a:avLst/>
                        </a:prstGeom>
                        <a:solidFill>
                          <a:srgbClr val="8DB3E2"/>
                        </a:solidFill>
                        <a:ln w="9525" cap="flat" cmpd="sng">
                          <a:solidFill>
                            <a:srgbClr val="8DB3E2"/>
                          </a:solidFill>
                          <a:prstDash val="solid"/>
                          <a:miter lim="800000"/>
                          <a:headEnd type="none" w="sm" len="sm"/>
                          <a:tailEnd type="none" w="sm" len="sm"/>
                        </a:ln>
                      </wps:spPr>
                      <wps:txbx>
                        <w:txbxContent>
                          <w:p w:rsidR="00652938" w:rsidRDefault="00275B43">
                            <w:pPr>
                              <w:spacing w:after="120"/>
                              <w:textDirection w:val="btLr"/>
                            </w:pPr>
                            <w:r>
                              <w:rPr>
                                <w:rFonts w:ascii="Century Gothic" w:eastAsia="Century Gothic" w:hAnsi="Century Gothic" w:cs="Century Gothic"/>
                                <w:b/>
                                <w:color w:val="000000"/>
                                <w:sz w:val="20"/>
                                <w:u w:val="single"/>
                              </w:rPr>
                              <w:t>Stay on Green in the Playground:</w:t>
                            </w:r>
                          </w:p>
                          <w:p w:rsidR="00652938" w:rsidRDefault="00275B43">
                            <w:pPr>
                              <w:ind w:left="360"/>
                              <w:jc w:val="both"/>
                              <w:textDirection w:val="btLr"/>
                            </w:pPr>
                            <w:r>
                              <w:rPr>
                                <w:rFonts w:ascii="Century Gothic" w:eastAsia="Century Gothic" w:hAnsi="Century Gothic" w:cs="Century Gothic"/>
                                <w:color w:val="000000"/>
                                <w:sz w:val="20"/>
                              </w:rPr>
                              <w:t>Duty staff will deal with any disputes and difficulties. This includes:</w:t>
                            </w:r>
                          </w:p>
                          <w:p w:rsidR="00652938" w:rsidRDefault="00275B43">
                            <w:pPr>
                              <w:ind w:left="360"/>
                              <w:jc w:val="both"/>
                              <w:textDirection w:val="btLr"/>
                            </w:pPr>
                            <w:r>
                              <w:rPr>
                                <w:rFonts w:ascii="Century Gothic" w:eastAsia="Century Gothic" w:hAnsi="Century Gothic" w:cs="Century Gothic"/>
                                <w:color w:val="000000"/>
                                <w:sz w:val="20"/>
                              </w:rPr>
                              <w:t>Verbal warnings</w:t>
                            </w:r>
                          </w:p>
                          <w:p w:rsidR="00652938" w:rsidRDefault="00275B43">
                            <w:pPr>
                              <w:ind w:left="360"/>
                              <w:jc w:val="both"/>
                              <w:textDirection w:val="btLr"/>
                            </w:pPr>
                            <w:r>
                              <w:rPr>
                                <w:rFonts w:ascii="Century Gothic" w:eastAsia="Century Gothic" w:hAnsi="Century Gothic" w:cs="Century Gothic"/>
                                <w:color w:val="000000"/>
                                <w:sz w:val="20"/>
                              </w:rPr>
                              <w:t xml:space="preserve">Yellow card - ‘time-out’ where children are asked to reflect on their behaviour. </w:t>
                            </w:r>
                          </w:p>
                          <w:p w:rsidR="00652938" w:rsidRDefault="00275B43">
                            <w:pPr>
                              <w:ind w:left="360"/>
                              <w:jc w:val="both"/>
                              <w:textDirection w:val="btLr"/>
                            </w:pPr>
                            <w:r>
                              <w:rPr>
                                <w:rFonts w:ascii="Century Gothic" w:eastAsia="Century Gothic" w:hAnsi="Century Gothic" w:cs="Century Gothic"/>
                                <w:color w:val="000000"/>
                                <w:sz w:val="20"/>
                              </w:rPr>
                              <w:t>Red card – longer time out or sent to SLT if ‘major inappropriate behaviour’. Note</w:t>
                            </w:r>
                            <w:proofErr w:type="gramStart"/>
                            <w:r>
                              <w:rPr>
                                <w:rFonts w:ascii="Century Gothic" w:eastAsia="Century Gothic" w:hAnsi="Century Gothic" w:cs="Century Gothic"/>
                                <w:color w:val="000000"/>
                                <w:sz w:val="20"/>
                              </w:rPr>
                              <w:t>,</w:t>
                            </w:r>
                            <w:proofErr w:type="gramEnd"/>
                            <w:r>
                              <w:rPr>
                                <w:rFonts w:ascii="Century Gothic" w:eastAsia="Century Gothic" w:hAnsi="Century Gothic" w:cs="Century Gothic"/>
                                <w:color w:val="000000"/>
                                <w:sz w:val="20"/>
                              </w:rPr>
                              <w:t xml:space="preserve"> ch</w:t>
                            </w:r>
                            <w:r>
                              <w:rPr>
                                <w:rFonts w:ascii="Century Gothic" w:eastAsia="Century Gothic" w:hAnsi="Century Gothic" w:cs="Century Gothic"/>
                                <w:color w:val="000000"/>
                                <w:sz w:val="20"/>
                              </w:rPr>
                              <w:t>ildren can go straight to red card/SLT if this is case.</w:t>
                            </w:r>
                          </w:p>
                          <w:p w:rsidR="00652938" w:rsidRDefault="00275B43">
                            <w:pPr>
                              <w:ind w:left="360"/>
                              <w:jc w:val="both"/>
                              <w:textDirection w:val="btLr"/>
                            </w:pPr>
                            <w:r>
                              <w:rPr>
                                <w:rFonts w:ascii="Century Gothic" w:eastAsia="Century Gothic" w:hAnsi="Century Gothic" w:cs="Century Gothic"/>
                                <w:color w:val="000000"/>
                                <w:sz w:val="20"/>
                              </w:rPr>
                              <w:t xml:space="preserve">The teacher/TA/MDA must inform the class teacher at the end of playtime/lunch of red cards. However, these </w:t>
                            </w:r>
                            <w:proofErr w:type="gramStart"/>
                            <w:r>
                              <w:rPr>
                                <w:rFonts w:ascii="Century Gothic" w:eastAsia="Century Gothic" w:hAnsi="Century Gothic" w:cs="Century Gothic"/>
                                <w:color w:val="000000"/>
                                <w:sz w:val="20"/>
                              </w:rPr>
                              <w:t>will not be transferred</w:t>
                            </w:r>
                            <w:proofErr w:type="gramEnd"/>
                            <w:r>
                              <w:rPr>
                                <w:rFonts w:ascii="Century Gothic" w:eastAsia="Century Gothic" w:hAnsi="Century Gothic" w:cs="Century Gothic"/>
                                <w:color w:val="000000"/>
                                <w:sz w:val="20"/>
                              </w:rPr>
                              <w:t xml:space="preserve"> to class ‘Stay on Green’ chart.</w:t>
                            </w:r>
                          </w:p>
                          <w:p w:rsidR="00652938" w:rsidRDefault="00275B43">
                            <w:pPr>
                              <w:ind w:left="360"/>
                              <w:jc w:val="both"/>
                              <w:textDirection w:val="btLr"/>
                            </w:pPr>
                            <w:r>
                              <w:rPr>
                                <w:rFonts w:ascii="Century Gothic" w:eastAsia="Century Gothic" w:hAnsi="Century Gothic" w:cs="Century Gothic"/>
                                <w:color w:val="000000"/>
                                <w:sz w:val="20"/>
                              </w:rPr>
                              <w:t>MDAs must complete CPOMS notification</w:t>
                            </w:r>
                            <w:r>
                              <w:rPr>
                                <w:rFonts w:ascii="Century Gothic" w:eastAsia="Century Gothic" w:hAnsi="Century Gothic" w:cs="Century Gothic"/>
                                <w:color w:val="000000"/>
                                <w:sz w:val="20"/>
                              </w:rPr>
                              <w:t xml:space="preserve"> for any misdemeanours at lunchtime.  These </w:t>
                            </w:r>
                            <w:proofErr w:type="gramStart"/>
                            <w:r>
                              <w:rPr>
                                <w:rFonts w:ascii="Century Gothic" w:eastAsia="Century Gothic" w:hAnsi="Century Gothic" w:cs="Century Gothic"/>
                                <w:color w:val="000000"/>
                                <w:sz w:val="20"/>
                              </w:rPr>
                              <w:t>are kept</w:t>
                            </w:r>
                            <w:proofErr w:type="gramEnd"/>
                            <w:r>
                              <w:rPr>
                                <w:rFonts w:ascii="Century Gothic" w:eastAsia="Century Gothic" w:hAnsi="Century Gothic" w:cs="Century Gothic"/>
                                <w:color w:val="000000"/>
                                <w:sz w:val="20"/>
                              </w:rPr>
                              <w:t xml:space="preserve"> as a record and must be reported verbally to the class teacher, who will inform parents – except in the case of serious injury (e.g. head injury, significant cuts) where parents will be contacted by offi</w:t>
                            </w:r>
                            <w:r>
                              <w:rPr>
                                <w:rFonts w:ascii="Century Gothic" w:eastAsia="Century Gothic" w:hAnsi="Century Gothic" w:cs="Century Gothic"/>
                                <w:color w:val="000000"/>
                                <w:sz w:val="20"/>
                              </w:rPr>
                              <w:t xml:space="preserve">ce staff. </w:t>
                            </w:r>
                          </w:p>
                          <w:p w:rsidR="00652938" w:rsidRDefault="00652938">
                            <w:pPr>
                              <w:jc w:val="both"/>
                              <w:textDirection w:val="btLr"/>
                            </w:pPr>
                          </w:p>
                          <w:p w:rsidR="00652938" w:rsidRDefault="00275B43">
                            <w:pPr>
                              <w:jc w:val="both"/>
                              <w:textDirection w:val="btLr"/>
                            </w:pPr>
                            <w:r>
                              <w:rPr>
                                <w:rFonts w:ascii="Century Gothic" w:eastAsia="Century Gothic" w:hAnsi="Century Gothic" w:cs="Century Gothic"/>
                                <w:b/>
                                <w:color w:val="000000"/>
                                <w:sz w:val="20"/>
                                <w:u w:val="single"/>
                              </w:rPr>
                              <w:t>Trips:</w:t>
                            </w:r>
                          </w:p>
                          <w:p w:rsidR="00652938" w:rsidRDefault="00275B43">
                            <w:pPr>
                              <w:jc w:val="both"/>
                              <w:textDirection w:val="btLr"/>
                            </w:pPr>
                            <w:r>
                              <w:rPr>
                                <w:rFonts w:ascii="Century Gothic" w:eastAsia="Century Gothic" w:hAnsi="Century Gothic" w:cs="Century Gothic"/>
                                <w:color w:val="000000"/>
                                <w:sz w:val="20"/>
                              </w:rPr>
                              <w:t xml:space="preserve">Consideration </w:t>
                            </w:r>
                            <w:proofErr w:type="gramStart"/>
                            <w:r>
                              <w:rPr>
                                <w:rFonts w:ascii="Century Gothic" w:eastAsia="Century Gothic" w:hAnsi="Century Gothic" w:cs="Century Gothic"/>
                                <w:color w:val="000000"/>
                                <w:sz w:val="20"/>
                              </w:rPr>
                              <w:t>must be made</w:t>
                            </w:r>
                            <w:proofErr w:type="gramEnd"/>
                            <w:r>
                              <w:rPr>
                                <w:rFonts w:ascii="Century Gothic" w:eastAsia="Century Gothic" w:hAnsi="Century Gothic" w:cs="Century Gothic"/>
                                <w:color w:val="000000"/>
                                <w:sz w:val="20"/>
                              </w:rPr>
                              <w:t xml:space="preserve"> for those children whose behaviour may cause concern on trips. The child </w:t>
                            </w:r>
                            <w:proofErr w:type="gramStart"/>
                            <w:r>
                              <w:rPr>
                                <w:rFonts w:ascii="Century Gothic" w:eastAsia="Century Gothic" w:hAnsi="Century Gothic" w:cs="Century Gothic"/>
                                <w:color w:val="000000"/>
                                <w:sz w:val="20"/>
                              </w:rPr>
                              <w:t>may be excluded</w:t>
                            </w:r>
                            <w:proofErr w:type="gramEnd"/>
                            <w:r>
                              <w:rPr>
                                <w:rFonts w:ascii="Century Gothic" w:eastAsia="Century Gothic" w:hAnsi="Century Gothic" w:cs="Century Gothic"/>
                                <w:color w:val="000000"/>
                                <w:sz w:val="20"/>
                              </w:rPr>
                              <w:t xml:space="preserve"> from the trip on safety grounds.  This decision </w:t>
                            </w:r>
                            <w:proofErr w:type="gramStart"/>
                            <w:r>
                              <w:rPr>
                                <w:rFonts w:ascii="Century Gothic" w:eastAsia="Century Gothic" w:hAnsi="Century Gothic" w:cs="Century Gothic"/>
                                <w:color w:val="000000"/>
                                <w:sz w:val="20"/>
                              </w:rPr>
                              <w:t>can only be made</w:t>
                            </w:r>
                            <w:proofErr w:type="gramEnd"/>
                            <w:r>
                              <w:rPr>
                                <w:rFonts w:ascii="Century Gothic" w:eastAsia="Century Gothic" w:hAnsi="Century Gothic" w:cs="Century Gothic"/>
                                <w:color w:val="000000"/>
                                <w:sz w:val="20"/>
                              </w:rPr>
                              <w:t xml:space="preserve"> by the EHT/HT.  </w:t>
                            </w:r>
                            <w:r>
                              <w:rPr>
                                <w:rFonts w:ascii="Century Gothic" w:eastAsia="Century Gothic" w:hAnsi="Century Gothic" w:cs="Century Gothic"/>
                                <w:i/>
                                <w:color w:val="000000"/>
                                <w:sz w:val="20"/>
                              </w:rPr>
                              <w:t>See Educational Visits Policy.</w:t>
                            </w:r>
                            <w:r>
                              <w:rPr>
                                <w:rFonts w:ascii="Century Gothic" w:eastAsia="Century Gothic" w:hAnsi="Century Gothic" w:cs="Century Gothic"/>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127000</wp:posOffset>
                </wp:positionV>
                <wp:extent cx="3305175" cy="5000625"/>
                <wp:effectExtent b="0" l="0" r="0" t="0"/>
                <wp:wrapNone/>
                <wp:docPr id="19"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3305175" cy="5000625"/>
                        </a:xfrm>
                        <a:prstGeom prst="rect"/>
                        <a:ln/>
                      </pic:spPr>
                    </pic:pic>
                  </a:graphicData>
                </a:graphic>
              </wp:anchor>
            </w:drawing>
          </mc:Fallback>
        </mc:AlternateContent>
      </w:r>
    </w:p>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652938"/>
    <w:p w:rsidR="00652938" w:rsidRDefault="00275B43">
      <w:r>
        <w:rPr>
          <w:noProof/>
        </w:rPr>
        <mc:AlternateContent>
          <mc:Choice Requires="wpg">
            <w:drawing>
              <wp:anchor distT="0" distB="0" distL="114300" distR="114300" simplePos="0" relativeHeight="251671552" behindDoc="0" locked="0" layoutInCell="1" hidden="0" allowOverlap="1">
                <wp:simplePos x="0" y="0"/>
                <wp:positionH relativeFrom="column">
                  <wp:posOffset>3162300</wp:posOffset>
                </wp:positionH>
                <wp:positionV relativeFrom="paragraph">
                  <wp:posOffset>114300</wp:posOffset>
                </wp:positionV>
                <wp:extent cx="3793948" cy="1094046"/>
                <wp:effectExtent l="0" t="0" r="0" b="0"/>
                <wp:wrapNone/>
                <wp:docPr id="23" name=""/>
                <wp:cNvGraphicFramePr/>
                <a:graphic xmlns:a="http://schemas.openxmlformats.org/drawingml/2006/main">
                  <a:graphicData uri="http://schemas.microsoft.com/office/word/2010/wordprocessingShape">
                    <wps:wsp>
                      <wps:cNvSpPr/>
                      <wps:spPr>
                        <a:xfrm>
                          <a:off x="3453789" y="3237740"/>
                          <a:ext cx="3784423" cy="1084521"/>
                        </a:xfrm>
                        <a:prstGeom prst="rect">
                          <a:avLst/>
                        </a:prstGeom>
                        <a:solidFill>
                          <a:srgbClr val="CCCCFF"/>
                        </a:solidFill>
                        <a:ln w="9525" cap="flat" cmpd="sng">
                          <a:solidFill>
                            <a:srgbClr val="CCCCFF"/>
                          </a:solidFill>
                          <a:prstDash val="solid"/>
                          <a:miter lim="800000"/>
                          <a:headEnd type="none" w="sm" len="sm"/>
                          <a:tailEnd type="none" w="sm" len="sm"/>
                        </a:ln>
                      </wps:spPr>
                      <wps:txbx>
                        <w:txbxContent>
                          <w:p w:rsidR="00652938" w:rsidRDefault="00275B43">
                            <w:pPr>
                              <w:jc w:val="both"/>
                              <w:textDirection w:val="btLr"/>
                            </w:pPr>
                            <w:r>
                              <w:rPr>
                                <w:rFonts w:ascii="Century Gothic" w:eastAsia="Century Gothic" w:hAnsi="Century Gothic" w:cs="Century Gothic"/>
                                <w:b/>
                                <w:color w:val="000000"/>
                                <w:sz w:val="20"/>
                                <w:u w:val="single"/>
                              </w:rPr>
                              <w:t xml:space="preserve">Pupil Support </w:t>
                            </w:r>
                          </w:p>
                          <w:p w:rsidR="00652938" w:rsidRDefault="00275B43">
                            <w:pPr>
                              <w:jc w:val="both"/>
                              <w:textDirection w:val="btLr"/>
                            </w:pPr>
                            <w:r>
                              <w:rPr>
                                <w:rFonts w:ascii="Century Gothic" w:eastAsia="Century Gothic" w:hAnsi="Century Gothic" w:cs="Century Gothic"/>
                                <w:color w:val="000000"/>
                                <w:sz w:val="20"/>
                              </w:rPr>
                              <w:t xml:space="preserve">It may be appropriate to identify pupils with behavioural difficulties as requiring additional Special Needs support. The school will seek the involvement of a wide variety of outside agencies where appropriate. See </w:t>
                            </w:r>
                            <w:r>
                              <w:rPr>
                                <w:rFonts w:ascii="Century Gothic" w:eastAsia="Century Gothic" w:hAnsi="Century Gothic" w:cs="Century Gothic"/>
                                <w:b/>
                                <w:color w:val="000000"/>
                                <w:sz w:val="20"/>
                              </w:rPr>
                              <w:t>SEN Policy</w:t>
                            </w:r>
                            <w:r>
                              <w:rPr>
                                <w:rFonts w:ascii="Century Gothic" w:eastAsia="Century Gothic" w:hAnsi="Century Gothic" w:cs="Century Gothic"/>
                                <w:color w:val="000000"/>
                                <w:sz w:val="2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3162300</wp:posOffset>
                </wp:positionH>
                <wp:positionV relativeFrom="paragraph">
                  <wp:posOffset>114300</wp:posOffset>
                </wp:positionV>
                <wp:extent cx="3793948" cy="1094046"/>
                <wp:effectExtent b="0" l="0" r="0" t="0"/>
                <wp:wrapNone/>
                <wp:docPr id="23"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3793948" cy="1094046"/>
                        </a:xfrm>
                        <a:prstGeom prst="rect"/>
                        <a:ln/>
                      </pic:spPr>
                    </pic:pic>
                  </a:graphicData>
                </a:graphic>
              </wp:anchor>
            </w:drawing>
          </mc:Fallback>
        </mc:AlternateContent>
      </w:r>
    </w:p>
    <w:p w:rsidR="00652938" w:rsidRDefault="00652938"/>
    <w:p w:rsidR="00652938" w:rsidRDefault="00652938">
      <w:pPr>
        <w:jc w:val="center"/>
      </w:pPr>
    </w:p>
    <w:p w:rsidR="00652938" w:rsidRDefault="00652938">
      <w:pPr>
        <w:jc w:val="center"/>
      </w:pPr>
    </w:p>
    <w:p w:rsidR="00652938" w:rsidRDefault="00652938">
      <w:pPr>
        <w:jc w:val="center"/>
      </w:pPr>
    </w:p>
    <w:p w:rsidR="00652938" w:rsidRDefault="00652938">
      <w:pPr>
        <w:jc w:val="center"/>
      </w:pPr>
    </w:p>
    <w:p w:rsidR="00652938" w:rsidRDefault="00652938">
      <w:pPr>
        <w:jc w:val="center"/>
      </w:pPr>
    </w:p>
    <w:p w:rsidR="00652938" w:rsidRDefault="00652938">
      <w:pPr>
        <w:jc w:val="center"/>
      </w:pPr>
    </w:p>
    <w:p w:rsidR="00652938" w:rsidRDefault="00652938">
      <w:pPr>
        <w:jc w:val="center"/>
      </w:pPr>
    </w:p>
    <w:p w:rsidR="00293828" w:rsidRDefault="00293828">
      <w:pPr>
        <w:jc w:val="center"/>
      </w:pPr>
    </w:p>
    <w:p w:rsidR="00652938" w:rsidRDefault="00275B43">
      <w:pPr>
        <w:jc w:val="center"/>
      </w:pPr>
      <w:r>
        <w:rPr>
          <w:noProof/>
        </w:rPr>
        <mc:AlternateContent>
          <mc:Choice Requires="wps">
            <w:drawing>
              <wp:anchor distT="0" distB="0" distL="114300" distR="114300" simplePos="0" relativeHeight="251672576" behindDoc="0" locked="0" layoutInCell="1" hidden="0" allowOverlap="1">
                <wp:simplePos x="0" y="0"/>
                <wp:positionH relativeFrom="column">
                  <wp:posOffset>76201</wp:posOffset>
                </wp:positionH>
                <wp:positionV relativeFrom="paragraph">
                  <wp:posOffset>142875</wp:posOffset>
                </wp:positionV>
                <wp:extent cx="6569400" cy="9553575"/>
                <wp:effectExtent l="0" t="0" r="0" b="0"/>
                <wp:wrapNone/>
                <wp:docPr id="21" name=""/>
                <wp:cNvGraphicFramePr/>
                <a:graphic xmlns:a="http://schemas.openxmlformats.org/drawingml/2006/main">
                  <a:graphicData uri="http://schemas.microsoft.com/office/word/2010/wordprocessingShape">
                    <wps:wsp>
                      <wps:cNvSpPr/>
                      <wps:spPr>
                        <a:xfrm>
                          <a:off x="2139250" y="0"/>
                          <a:ext cx="6413500" cy="7560000"/>
                        </a:xfrm>
                        <a:prstGeom prst="rect">
                          <a:avLst/>
                        </a:prstGeom>
                        <a:solidFill>
                          <a:schemeClr val="lt1"/>
                        </a:solidFill>
                        <a:ln w="9525" cap="flat" cmpd="sng">
                          <a:solidFill>
                            <a:srgbClr val="000000"/>
                          </a:solidFill>
                          <a:prstDash val="solid"/>
                          <a:round/>
                          <a:headEnd type="none" w="sm" len="sm"/>
                          <a:tailEnd type="none" w="sm" len="sm"/>
                        </a:ln>
                      </wps:spPr>
                      <wps:txbx>
                        <w:txbxContent>
                          <w:p w:rsidR="00652938" w:rsidRDefault="00275B43">
                            <w:pPr>
                              <w:jc w:val="center"/>
                              <w:textDirection w:val="btLr"/>
                            </w:pPr>
                            <w:r>
                              <w:rPr>
                                <w:rFonts w:ascii="Century Gothic" w:eastAsia="Century Gothic" w:hAnsi="Century Gothic" w:cs="Century Gothic"/>
                                <w:b/>
                                <w:color w:val="000000"/>
                                <w:sz w:val="20"/>
                                <w:u w:val="single"/>
                              </w:rPr>
                              <w:t>Covid-19 Arrangements</w:t>
                            </w:r>
                          </w:p>
                          <w:p w:rsidR="00652938" w:rsidRDefault="00275B43">
                            <w:pPr>
                              <w:jc w:val="both"/>
                              <w:textDirection w:val="btLr"/>
                            </w:pPr>
                            <w:proofErr w:type="gramStart"/>
                            <w:r>
                              <w:rPr>
                                <w:rFonts w:ascii="Century Gothic" w:eastAsia="Century Gothic" w:hAnsi="Century Gothic" w:cs="Century Gothic"/>
                                <w:color w:val="000000"/>
                                <w:sz w:val="20"/>
                              </w:rPr>
                              <w:t>Social distancing and hygiene expectations must be adhered to at all times by pupils</w:t>
                            </w:r>
                            <w:proofErr w:type="gramEnd"/>
                            <w:r>
                              <w:rPr>
                                <w:rFonts w:ascii="Century Gothic" w:eastAsia="Century Gothic" w:hAnsi="Century Gothic" w:cs="Century Gothic"/>
                                <w:color w:val="000000"/>
                                <w:sz w:val="20"/>
                              </w:rPr>
                              <w:t>. There is a recognition that some of the very youngest pupils in the EYFS and KS1, and some SEND pupils, may find this more challenging.</w:t>
                            </w:r>
                          </w:p>
                          <w:p w:rsidR="00652938" w:rsidRDefault="00275B43">
                            <w:pPr>
                              <w:jc w:val="both"/>
                              <w:textDirection w:val="btLr"/>
                            </w:pPr>
                            <w:r>
                              <w:rPr>
                                <w:rFonts w:ascii="Century Gothic" w:eastAsia="Century Gothic" w:hAnsi="Century Gothic" w:cs="Century Gothic"/>
                                <w:b/>
                                <w:color w:val="000000"/>
                                <w:sz w:val="20"/>
                                <w:u w:val="single"/>
                              </w:rPr>
                              <w:t>Social Distancing</w:t>
                            </w:r>
                          </w:p>
                          <w:p w:rsidR="00652938" w:rsidRDefault="00275B43">
                            <w:pPr>
                              <w:jc w:val="both"/>
                              <w:textDirection w:val="btLr"/>
                            </w:pPr>
                            <w:r>
                              <w:rPr>
                                <w:rFonts w:ascii="Century Gothic" w:eastAsia="Century Gothic" w:hAnsi="Century Gothic" w:cs="Century Gothic"/>
                                <w:color w:val="000000"/>
                                <w:sz w:val="20"/>
                              </w:rPr>
                              <w:t xml:space="preserve">Pupils must comply with social distancing expectations at the staggered start and the end of the day, maintaining a 2m distance between themselves and others as they </w:t>
                            </w:r>
                            <w:proofErr w:type="gramStart"/>
                            <w:r>
                              <w:rPr>
                                <w:rFonts w:ascii="Century Gothic" w:eastAsia="Century Gothic" w:hAnsi="Century Gothic" w:cs="Century Gothic"/>
                                <w:color w:val="000000"/>
                                <w:sz w:val="20"/>
                              </w:rPr>
                              <w:t>are taken from/passed to parents</w:t>
                            </w:r>
                            <w:proofErr w:type="gramEnd"/>
                            <w:r>
                              <w:rPr>
                                <w:rFonts w:ascii="Century Gothic" w:eastAsia="Century Gothic" w:hAnsi="Century Gothic" w:cs="Century Gothic"/>
                                <w:color w:val="000000"/>
                                <w:sz w:val="20"/>
                              </w:rPr>
                              <w:t>.  Similarly, they must comply with soci</w:t>
                            </w:r>
                            <w:r>
                              <w:rPr>
                                <w:rFonts w:ascii="Century Gothic" w:eastAsia="Century Gothic" w:hAnsi="Century Gothic" w:cs="Century Gothic"/>
                                <w:color w:val="000000"/>
                                <w:sz w:val="20"/>
                              </w:rPr>
                              <w:t xml:space="preserve">al distancing throughout the school building as instructed, including using one-way systems and maintaining gaps </w:t>
                            </w:r>
                            <w:r>
                              <w:rPr>
                                <w:rFonts w:ascii="Century Gothic" w:eastAsia="Century Gothic" w:hAnsi="Century Gothic" w:cs="Century Gothic"/>
                                <w:color w:val="000000"/>
                                <w:sz w:val="20"/>
                              </w:rPr>
                              <w:t>as requested.</w:t>
                            </w:r>
                          </w:p>
                          <w:p w:rsidR="00652938" w:rsidRDefault="00275B43">
                            <w:pPr>
                              <w:jc w:val="both"/>
                              <w:textDirection w:val="btLr"/>
                            </w:pPr>
                            <w:r>
                              <w:rPr>
                                <w:rFonts w:ascii="Century Gothic" w:eastAsia="Century Gothic" w:hAnsi="Century Gothic" w:cs="Century Gothic"/>
                                <w:color w:val="000000"/>
                                <w:sz w:val="20"/>
                              </w:rPr>
                              <w:t xml:space="preserve">Pupils must stay within their playground zone at </w:t>
                            </w:r>
                            <w:proofErr w:type="gramStart"/>
                            <w:r>
                              <w:rPr>
                                <w:rFonts w:ascii="Century Gothic" w:eastAsia="Century Gothic" w:hAnsi="Century Gothic" w:cs="Century Gothic"/>
                                <w:color w:val="000000"/>
                                <w:sz w:val="20"/>
                              </w:rPr>
                              <w:t>break and lunch times</w:t>
                            </w:r>
                            <w:proofErr w:type="gramEnd"/>
                            <w:r>
                              <w:rPr>
                                <w:rFonts w:ascii="Century Gothic" w:eastAsia="Century Gothic" w:hAnsi="Century Gothic" w:cs="Century Gothic"/>
                                <w:color w:val="000000"/>
                                <w:sz w:val="20"/>
                              </w:rPr>
                              <w:t xml:space="preserve"> and not be within 2m of pupils </w:t>
                            </w:r>
                            <w:r>
                              <w:rPr>
                                <w:rFonts w:ascii="Century Gothic" w:eastAsia="Century Gothic" w:hAnsi="Century Gothic" w:cs="Century Gothic"/>
                                <w:color w:val="000000"/>
                                <w:sz w:val="20"/>
                              </w:rPr>
                              <w:t xml:space="preserve">from other ‘social bubbles’ at the margins.  They will be free to expend energy in various ways but </w:t>
                            </w:r>
                            <w:proofErr w:type="gramStart"/>
                            <w:r>
                              <w:rPr>
                                <w:rFonts w:ascii="Century Gothic" w:eastAsia="Century Gothic" w:hAnsi="Century Gothic" w:cs="Century Gothic"/>
                                <w:color w:val="000000"/>
                                <w:sz w:val="20"/>
                              </w:rPr>
                              <w:t>will be requested</w:t>
                            </w:r>
                            <w:proofErr w:type="gramEnd"/>
                            <w:r>
                              <w:rPr>
                                <w:rFonts w:ascii="Century Gothic" w:eastAsia="Century Gothic" w:hAnsi="Century Gothic" w:cs="Century Gothic"/>
                                <w:color w:val="000000"/>
                                <w:sz w:val="20"/>
                              </w:rPr>
                              <w:t xml:space="preserve"> to not touch each other, including refraining from playing sports games or ‘tag’.  They </w:t>
                            </w:r>
                            <w:proofErr w:type="gramStart"/>
                            <w:r>
                              <w:rPr>
                                <w:rFonts w:ascii="Century Gothic" w:eastAsia="Century Gothic" w:hAnsi="Century Gothic" w:cs="Century Gothic"/>
                                <w:color w:val="000000"/>
                                <w:sz w:val="20"/>
                              </w:rPr>
                              <w:t>will not be permitted</w:t>
                            </w:r>
                            <w:proofErr w:type="gramEnd"/>
                            <w:r>
                              <w:rPr>
                                <w:rFonts w:ascii="Century Gothic" w:eastAsia="Century Gothic" w:hAnsi="Century Gothic" w:cs="Century Gothic"/>
                                <w:color w:val="000000"/>
                                <w:sz w:val="20"/>
                              </w:rPr>
                              <w:t xml:space="preserve"> to go onto the play equipmen</w:t>
                            </w:r>
                            <w:r>
                              <w:rPr>
                                <w:rFonts w:ascii="Century Gothic" w:eastAsia="Century Gothic" w:hAnsi="Century Gothic" w:cs="Century Gothic"/>
                                <w:color w:val="000000"/>
                                <w:sz w:val="20"/>
                              </w:rPr>
                              <w:t xml:space="preserve">t.    When walking in lines around the school, a 2m gap </w:t>
                            </w:r>
                            <w:proofErr w:type="gramStart"/>
                            <w:r>
                              <w:rPr>
                                <w:rFonts w:ascii="Century Gothic" w:eastAsia="Century Gothic" w:hAnsi="Century Gothic" w:cs="Century Gothic"/>
                                <w:color w:val="000000"/>
                                <w:sz w:val="20"/>
                              </w:rPr>
                              <w:t>must be maintained</w:t>
                            </w:r>
                            <w:proofErr w:type="gramEnd"/>
                            <w:r>
                              <w:rPr>
                                <w:rFonts w:ascii="Century Gothic" w:eastAsia="Century Gothic" w:hAnsi="Century Gothic" w:cs="Century Gothic"/>
                                <w:color w:val="000000"/>
                                <w:sz w:val="20"/>
                              </w:rPr>
                              <w:t xml:space="preserve"> between bubbles</w:t>
                            </w:r>
                            <w:r>
                              <w:rPr>
                                <w:rFonts w:ascii="Century Gothic" w:eastAsia="Century Gothic" w:hAnsi="Century Gothic" w:cs="Century Gothic"/>
                                <w:color w:val="000000"/>
                                <w:sz w:val="20"/>
                              </w:rPr>
                              <w:t xml:space="preserve">, including when queuing for anything.  Should children in one group come across children from another social bubble (which should happen only rarely) it is crucial that they do not </w:t>
                            </w:r>
                            <w:r>
                              <w:rPr>
                                <w:rFonts w:ascii="Century Gothic" w:eastAsia="Century Gothic" w:hAnsi="Century Gothic" w:cs="Century Gothic"/>
                                <w:color w:val="000000"/>
                                <w:sz w:val="20"/>
                              </w:rPr>
                              <w:t xml:space="preserve">go near to or touch each other.  Pupils must respect any out of bounds signs that they see around the school site.  No items should be shared, swapped or passed between pupils – they will have their own stationery and </w:t>
                            </w:r>
                            <w:proofErr w:type="gramStart"/>
                            <w:r>
                              <w:rPr>
                                <w:rFonts w:ascii="Century Gothic" w:eastAsia="Century Gothic" w:hAnsi="Century Gothic" w:cs="Century Gothic"/>
                                <w:color w:val="000000"/>
                                <w:sz w:val="20"/>
                              </w:rPr>
                              <w:t>will also</w:t>
                            </w:r>
                            <w:proofErr w:type="gramEnd"/>
                            <w:r>
                              <w:rPr>
                                <w:rFonts w:ascii="Century Gothic" w:eastAsia="Century Gothic" w:hAnsi="Century Gothic" w:cs="Century Gothic"/>
                                <w:color w:val="000000"/>
                                <w:sz w:val="20"/>
                              </w:rPr>
                              <w:t xml:space="preserve"> not share objects at break t</w:t>
                            </w:r>
                            <w:r>
                              <w:rPr>
                                <w:rFonts w:ascii="Century Gothic" w:eastAsia="Century Gothic" w:hAnsi="Century Gothic" w:cs="Century Gothic"/>
                                <w:color w:val="000000"/>
                                <w:sz w:val="20"/>
                              </w:rPr>
                              <w:t xml:space="preserve">imes.  Water bottles </w:t>
                            </w:r>
                            <w:proofErr w:type="gramStart"/>
                            <w:r>
                              <w:rPr>
                                <w:rFonts w:ascii="Century Gothic" w:eastAsia="Century Gothic" w:hAnsi="Century Gothic" w:cs="Century Gothic"/>
                                <w:color w:val="000000"/>
                                <w:sz w:val="20"/>
                              </w:rPr>
                              <w:t>should not be shared</w:t>
                            </w:r>
                            <w:proofErr w:type="gramEnd"/>
                            <w:r>
                              <w:rPr>
                                <w:rFonts w:ascii="Century Gothic" w:eastAsia="Century Gothic" w:hAnsi="Century Gothic" w:cs="Century Gothic"/>
                                <w:color w:val="000000"/>
                                <w:sz w:val="20"/>
                              </w:rPr>
                              <w:t xml:space="preserve"> under any circumstances.  Toilets </w:t>
                            </w:r>
                            <w:proofErr w:type="gramStart"/>
                            <w:r>
                              <w:rPr>
                                <w:rFonts w:ascii="Century Gothic" w:eastAsia="Century Gothic" w:hAnsi="Century Gothic" w:cs="Century Gothic"/>
                                <w:color w:val="000000"/>
                                <w:sz w:val="20"/>
                              </w:rPr>
                              <w:t>should only be used</w:t>
                            </w:r>
                            <w:proofErr w:type="gramEnd"/>
                            <w:r>
                              <w:rPr>
                                <w:rFonts w:ascii="Century Gothic" w:eastAsia="Century Gothic" w:hAnsi="Century Gothic" w:cs="Century Gothic"/>
                                <w:color w:val="000000"/>
                                <w:sz w:val="20"/>
                              </w:rPr>
                              <w:t xml:space="preserve"> when the pupil has permission to use them in order that the social bubbles can be maintained.   The SENCO will put a package of support in place to support SEND</w:t>
                            </w:r>
                            <w:r>
                              <w:rPr>
                                <w:rFonts w:ascii="Century Gothic" w:eastAsia="Century Gothic" w:hAnsi="Century Gothic" w:cs="Century Gothic"/>
                                <w:color w:val="000000"/>
                                <w:sz w:val="20"/>
                              </w:rPr>
                              <w:t xml:space="preserve"> pupils to adhere to rules.</w:t>
                            </w:r>
                          </w:p>
                          <w:p w:rsidR="00652938" w:rsidRDefault="00275B43">
                            <w:pPr>
                              <w:jc w:val="both"/>
                              <w:textDirection w:val="btLr"/>
                            </w:pPr>
                            <w:r>
                              <w:rPr>
                                <w:rFonts w:ascii="Century Gothic" w:eastAsia="Century Gothic" w:hAnsi="Century Gothic" w:cs="Century Gothic"/>
                                <w:b/>
                                <w:color w:val="000000"/>
                                <w:sz w:val="20"/>
                                <w:u w:val="single"/>
                              </w:rPr>
                              <w:t xml:space="preserve">Hygiene </w:t>
                            </w:r>
                          </w:p>
                          <w:p w:rsidR="00652938" w:rsidRDefault="00275B43">
                            <w:pPr>
                              <w:jc w:val="both"/>
                              <w:textDirection w:val="btLr"/>
                            </w:pPr>
                            <w:r>
                              <w:rPr>
                                <w:rFonts w:ascii="Century Gothic" w:eastAsia="Century Gothic" w:hAnsi="Century Gothic" w:cs="Century Gothic"/>
                                <w:color w:val="000000"/>
                                <w:sz w:val="20"/>
                              </w:rPr>
                              <w:t>Pupils must tell an adult if they have any symptoms of illness, especially any Covid-19 symptoms.</w:t>
                            </w:r>
                          </w:p>
                          <w:p w:rsidR="00652938" w:rsidRDefault="00275B43">
                            <w:pPr>
                              <w:jc w:val="both"/>
                              <w:textDirection w:val="btLr"/>
                            </w:pPr>
                            <w:r>
                              <w:rPr>
                                <w:rFonts w:ascii="Century Gothic" w:eastAsia="Century Gothic" w:hAnsi="Century Gothic" w:cs="Century Gothic"/>
                                <w:color w:val="000000"/>
                                <w:sz w:val="20"/>
                              </w:rPr>
                              <w:t xml:space="preserve">Pupils </w:t>
                            </w:r>
                            <w:proofErr w:type="gramStart"/>
                            <w:r>
                              <w:rPr>
                                <w:rFonts w:ascii="Century Gothic" w:eastAsia="Century Gothic" w:hAnsi="Century Gothic" w:cs="Century Gothic"/>
                                <w:color w:val="000000"/>
                                <w:sz w:val="20"/>
                              </w:rPr>
                              <w:t>will be expected</w:t>
                            </w:r>
                            <w:proofErr w:type="gramEnd"/>
                            <w:r>
                              <w:rPr>
                                <w:rFonts w:ascii="Century Gothic" w:eastAsia="Century Gothic" w:hAnsi="Century Gothic" w:cs="Century Gothic"/>
                                <w:color w:val="000000"/>
                                <w:sz w:val="20"/>
                              </w:rPr>
                              <w:t xml:space="preserve"> to follow the school rules regarding handwashing and sanitising – they will have to thoroughly wa</w:t>
                            </w:r>
                            <w:r>
                              <w:rPr>
                                <w:rFonts w:ascii="Century Gothic" w:eastAsia="Century Gothic" w:hAnsi="Century Gothic" w:cs="Century Gothic"/>
                                <w:color w:val="000000"/>
                                <w:sz w:val="20"/>
                              </w:rPr>
                              <w:t xml:space="preserve">sh their hands for at least 20 seconds using soap from dispensers and fresh water several times a day.  They will be expected to do this both independently (e.g. when entering the class using the sink) at certain points of the day and under supervision at </w:t>
                            </w:r>
                            <w:r>
                              <w:rPr>
                                <w:rFonts w:ascii="Century Gothic" w:eastAsia="Century Gothic" w:hAnsi="Century Gothic" w:cs="Century Gothic"/>
                                <w:color w:val="000000"/>
                                <w:sz w:val="20"/>
                              </w:rPr>
                              <w:t>other times (e.g. before lunch).</w:t>
                            </w:r>
                          </w:p>
                          <w:p w:rsidR="00652938" w:rsidRDefault="00275B43">
                            <w:pPr>
                              <w:jc w:val="both"/>
                              <w:textDirection w:val="btLr"/>
                            </w:pPr>
                            <w:r>
                              <w:rPr>
                                <w:rFonts w:ascii="Century Gothic" w:eastAsia="Century Gothic" w:hAnsi="Century Gothic" w:cs="Century Gothic"/>
                                <w:color w:val="000000"/>
                                <w:sz w:val="20"/>
                              </w:rPr>
                              <w:t xml:space="preserve">Expectations regarding sneezing and coughing, using tissues that are then disposed of (using the ‘catch it, bin it, kill it’ approach) or their inner elbow if tissue is not to hand, must be followed.  Avoiding touching the </w:t>
                            </w:r>
                            <w:r>
                              <w:rPr>
                                <w:rFonts w:ascii="Century Gothic" w:eastAsia="Century Gothic" w:hAnsi="Century Gothic" w:cs="Century Gothic"/>
                                <w:color w:val="000000"/>
                                <w:sz w:val="20"/>
                              </w:rPr>
                              <w:t xml:space="preserve">mouth, nose and eyes with hands will be encouraged with frequent reminders given to children.  Any pupil deliberately coughing at or spitting at another pupil </w:t>
                            </w:r>
                            <w:proofErr w:type="gramStart"/>
                            <w:r>
                              <w:rPr>
                                <w:rFonts w:ascii="Century Gothic" w:eastAsia="Century Gothic" w:hAnsi="Century Gothic" w:cs="Century Gothic"/>
                                <w:color w:val="000000"/>
                                <w:sz w:val="20"/>
                              </w:rPr>
                              <w:t>will be sanctioned</w:t>
                            </w:r>
                            <w:proofErr w:type="gramEnd"/>
                            <w:r>
                              <w:rPr>
                                <w:rFonts w:ascii="Century Gothic" w:eastAsia="Century Gothic" w:hAnsi="Century Gothic" w:cs="Century Gothic"/>
                                <w:color w:val="000000"/>
                                <w:sz w:val="20"/>
                              </w:rPr>
                              <w:t>.  The SENCO will identify any pupils that may struggle to maintain good hygien</w:t>
                            </w:r>
                            <w:r>
                              <w:rPr>
                                <w:rFonts w:ascii="Century Gothic" w:eastAsia="Century Gothic" w:hAnsi="Century Gothic" w:cs="Century Gothic"/>
                                <w:color w:val="000000"/>
                                <w:sz w:val="20"/>
                              </w:rPr>
                              <w:t>e and will put support in place to equip them to meet expectations.</w:t>
                            </w:r>
                          </w:p>
                          <w:p w:rsidR="00652938" w:rsidRDefault="00275B43">
                            <w:pPr>
                              <w:jc w:val="both"/>
                              <w:textDirection w:val="btLr"/>
                            </w:pPr>
                            <w:r>
                              <w:rPr>
                                <w:rFonts w:ascii="Century Gothic" w:eastAsia="Century Gothic" w:hAnsi="Century Gothic" w:cs="Century Gothic"/>
                                <w:b/>
                                <w:color w:val="000000"/>
                                <w:sz w:val="20"/>
                                <w:u w:val="single"/>
                              </w:rPr>
                              <w:t>Remote Learning Expectations</w:t>
                            </w:r>
                          </w:p>
                          <w:p w:rsidR="00652938" w:rsidRDefault="00705359">
                            <w:pPr>
                              <w:jc w:val="both"/>
                              <w:textDirection w:val="btLr"/>
                            </w:pPr>
                            <w:r>
                              <w:rPr>
                                <w:rFonts w:ascii="Century Gothic" w:eastAsia="Century Gothic" w:hAnsi="Century Gothic" w:cs="Century Gothic"/>
                                <w:color w:val="000000"/>
                                <w:sz w:val="20"/>
                              </w:rPr>
                              <w:t>In remote learning situations, p</w:t>
                            </w:r>
                            <w:r w:rsidR="00275B43">
                              <w:rPr>
                                <w:rFonts w:ascii="Century Gothic" w:eastAsia="Century Gothic" w:hAnsi="Century Gothic" w:cs="Century Gothic"/>
                                <w:color w:val="000000"/>
                                <w:sz w:val="20"/>
                              </w:rPr>
                              <w:t xml:space="preserve">upils </w:t>
                            </w:r>
                            <w:proofErr w:type="gramStart"/>
                            <w:r w:rsidR="00275B43">
                              <w:rPr>
                                <w:rFonts w:ascii="Century Gothic" w:eastAsia="Century Gothic" w:hAnsi="Century Gothic" w:cs="Century Gothic"/>
                                <w:color w:val="000000"/>
                                <w:sz w:val="20"/>
                              </w:rPr>
                              <w:t>are expected</w:t>
                            </w:r>
                            <w:proofErr w:type="gramEnd"/>
                            <w:r w:rsidR="00275B43">
                              <w:rPr>
                                <w:rFonts w:ascii="Century Gothic" w:eastAsia="Century Gothic" w:hAnsi="Century Gothic" w:cs="Century Gothic"/>
                                <w:color w:val="000000"/>
                                <w:sz w:val="20"/>
                              </w:rPr>
                              <w:t xml:space="preserve"> to conduct themselves in accordance with the school’s acceptable use policy.  They should treat others with kindness when communicating onl</w:t>
                            </w:r>
                            <w:r w:rsidR="00275B43">
                              <w:rPr>
                                <w:rFonts w:ascii="Century Gothic" w:eastAsia="Century Gothic" w:hAnsi="Century Gothic" w:cs="Century Gothic"/>
                                <w:color w:val="000000"/>
                                <w:sz w:val="20"/>
                              </w:rPr>
                              <w:t xml:space="preserve">ine on Google Classroom e.g. messaging staff and submitting assignments; when participating in potential video conferencing sessions; or when communicating with peers on non-school websites/online games or using mobile phone texting apps or social media.  </w:t>
                            </w:r>
                            <w:r w:rsidR="00275B43">
                              <w:rPr>
                                <w:rFonts w:ascii="Century Gothic" w:eastAsia="Century Gothic" w:hAnsi="Century Gothic" w:cs="Century Gothic"/>
                                <w:color w:val="000000"/>
                                <w:sz w:val="20"/>
                              </w:rPr>
                              <w:t>Pupils should feel the confidence to report anything to school leaders that is unsafe or offensive in any way.</w:t>
                            </w:r>
                          </w:p>
                          <w:p w:rsidR="00652938" w:rsidRDefault="00275B43">
                            <w:pPr>
                              <w:jc w:val="both"/>
                              <w:textDirection w:val="btLr"/>
                            </w:pPr>
                            <w:r>
                              <w:rPr>
                                <w:rFonts w:ascii="Century Gothic" w:eastAsia="Century Gothic" w:hAnsi="Century Gothic" w:cs="Century Gothic"/>
                                <w:b/>
                                <w:color w:val="000000"/>
                                <w:sz w:val="20"/>
                                <w:u w:val="single"/>
                              </w:rPr>
                              <w:t>Rewards and Sanctions</w:t>
                            </w:r>
                          </w:p>
                          <w:p w:rsidR="00705359" w:rsidRDefault="00705359">
                            <w:pPr>
                              <w:jc w:val="both"/>
                              <w:textDirection w:val="btLr"/>
                              <w:rPr>
                                <w:rFonts w:ascii="Century Gothic" w:eastAsia="Century Gothic" w:hAnsi="Century Gothic" w:cs="Century Gothic"/>
                                <w:color w:val="000000"/>
                                <w:sz w:val="20"/>
                              </w:rPr>
                            </w:pPr>
                          </w:p>
                          <w:p w:rsidR="00652938" w:rsidRDefault="00275B43">
                            <w:pPr>
                              <w:jc w:val="both"/>
                              <w:textDirection w:val="btL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The rewards in place prior to </w:t>
                            </w:r>
                            <w:r w:rsidR="00705359">
                              <w:rPr>
                                <w:rFonts w:ascii="Century Gothic" w:eastAsia="Century Gothic" w:hAnsi="Century Gothic" w:cs="Century Gothic"/>
                                <w:color w:val="000000"/>
                                <w:sz w:val="20"/>
                              </w:rPr>
                              <w:t>the Covid-19 restrictions</w:t>
                            </w:r>
                            <w:r>
                              <w:rPr>
                                <w:rFonts w:ascii="Century Gothic" w:eastAsia="Century Gothic" w:hAnsi="Century Gothic" w:cs="Century Gothic"/>
                                <w:color w:val="000000"/>
                                <w:sz w:val="20"/>
                              </w:rPr>
                              <w:t xml:space="preserve"> will continue, with recognition of effective social distancing and hygiene pract</w:t>
                            </w:r>
                            <w:r>
                              <w:rPr>
                                <w:rFonts w:ascii="Century Gothic" w:eastAsia="Century Gothic" w:hAnsi="Century Gothic" w:cs="Century Gothic"/>
                                <w:color w:val="000000"/>
                                <w:sz w:val="20"/>
                              </w:rPr>
                              <w:t xml:space="preserve">ices recognised through Green Points, postcards home, Star of the Week certificates (celebrated in class not </w:t>
                            </w:r>
                            <w:r w:rsidR="00705359">
                              <w:rPr>
                                <w:rFonts w:ascii="Century Gothic" w:eastAsia="Century Gothic" w:hAnsi="Century Gothic" w:cs="Century Gothic"/>
                                <w:color w:val="000000"/>
                                <w:sz w:val="20"/>
                              </w:rPr>
                              <w:t>assemblies), and being placed on</w:t>
                            </w:r>
                            <w:r>
                              <w:rPr>
                                <w:rFonts w:ascii="Century Gothic" w:eastAsia="Century Gothic" w:hAnsi="Century Gothic" w:cs="Century Gothic"/>
                                <w:color w:val="000000"/>
                                <w:sz w:val="20"/>
                              </w:rPr>
                              <w:t xml:space="preserve"> Gold on the behaviour colour chart.</w:t>
                            </w:r>
                          </w:p>
                          <w:p w:rsidR="00705359" w:rsidRDefault="00705359">
                            <w:pPr>
                              <w:jc w:val="both"/>
                              <w:textDirection w:val="btLr"/>
                            </w:pPr>
                          </w:p>
                          <w:p w:rsidR="00652938" w:rsidRDefault="00275B43">
                            <w:pPr>
                              <w:jc w:val="both"/>
                              <w:textDirection w:val="btLr"/>
                            </w:pPr>
                            <w:r>
                              <w:rPr>
                                <w:rFonts w:ascii="Century Gothic" w:eastAsia="Century Gothic" w:hAnsi="Century Gothic" w:cs="Century Gothic"/>
                                <w:color w:val="000000"/>
                                <w:sz w:val="20"/>
                              </w:rPr>
                              <w:t xml:space="preserve">Sanctions </w:t>
                            </w:r>
                            <w:proofErr w:type="gramStart"/>
                            <w:r>
                              <w:rPr>
                                <w:rFonts w:ascii="Century Gothic" w:eastAsia="Century Gothic" w:hAnsi="Century Gothic" w:cs="Century Gothic"/>
                                <w:color w:val="000000"/>
                                <w:sz w:val="20"/>
                              </w:rPr>
                              <w:t>will be put</w:t>
                            </w:r>
                            <w:proofErr w:type="gramEnd"/>
                            <w:r>
                              <w:rPr>
                                <w:rFonts w:ascii="Century Gothic" w:eastAsia="Century Gothic" w:hAnsi="Century Gothic" w:cs="Century Gothic"/>
                                <w:color w:val="000000"/>
                                <w:sz w:val="20"/>
                              </w:rPr>
                              <w:t xml:space="preserve"> in place where high expectations of social distancing an</w:t>
                            </w:r>
                            <w:r>
                              <w:rPr>
                                <w:rFonts w:ascii="Century Gothic" w:eastAsia="Century Gothic" w:hAnsi="Century Gothic" w:cs="Century Gothic"/>
                                <w:color w:val="000000"/>
                                <w:sz w:val="20"/>
                              </w:rPr>
                              <w:t>d hygiene are not adhered to, with a sliding scale of sanctions reflecting the extent of the breach of school rules, from a brief discussion and apology, to meetings with parents and loss of play and lunchtimes for more serious offences.  Expectations will</w:t>
                            </w:r>
                            <w:r>
                              <w:rPr>
                                <w:rFonts w:ascii="Century Gothic" w:eastAsia="Century Gothic" w:hAnsi="Century Gothic" w:cs="Century Gothic"/>
                                <w:color w:val="000000"/>
                                <w:sz w:val="20"/>
                              </w:rPr>
                              <w:t xml:space="preserve"> be high and will take into account the age and intent of the pupil.   Recognition of the SEND of pupils will be given should offences arise and support be put in place by the SENCO to ensure that rules are adhered to in future.</w:t>
                            </w:r>
                          </w:p>
                        </w:txbxContent>
                      </wps:txbx>
                      <wps:bodyPr spcFirstLastPara="1" wrap="square" lIns="91425" tIns="45700" rIns="91425" bIns="45700" anchor="t" anchorCtr="0">
                        <a:noAutofit/>
                      </wps:bodyPr>
                    </wps:wsp>
                  </a:graphicData>
                </a:graphic>
              </wp:anchor>
            </w:drawing>
          </mc:Choice>
          <mc:Fallback>
            <w:pict>
              <v:rect id="_x0000_s1038" style="position:absolute;left:0;text-align:left;margin-left:6pt;margin-top:11.25pt;width:517.3pt;height:75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" fillcolor="white [3201]">
                <v:stroke startarrowwidth="narrow" startarrowlength="short" endarrowwidth="narrow" endarrowlength="short" joinstyle="round"/>
                <v:textbox inset="2.53958mm,1.2694mm,2.53958mm,1.2694mm">
                  <w:txbxContent>
                    <w:p w:rsidR="00652938" w:rsidRDefault="00275B43">
                      <w:pPr>
                        <w:jc w:val="center"/>
                        <w:textDirection w:val="btLr"/>
                      </w:pPr>
                      <w:r>
                        <w:rPr>
                          <w:rFonts w:ascii="Century Gothic" w:eastAsia="Century Gothic" w:hAnsi="Century Gothic" w:cs="Century Gothic"/>
                          <w:b/>
                          <w:color w:val="000000"/>
                          <w:sz w:val="20"/>
                          <w:u w:val="single"/>
                        </w:rPr>
                        <w:t>Covid-19 Arrangements</w:t>
                      </w:r>
                    </w:p>
                    <w:p w:rsidR="00652938" w:rsidRDefault="00275B43">
                      <w:pPr>
                        <w:jc w:val="both"/>
                        <w:textDirection w:val="btLr"/>
                      </w:pPr>
                      <w:proofErr w:type="gramStart"/>
                      <w:r>
                        <w:rPr>
                          <w:rFonts w:ascii="Century Gothic" w:eastAsia="Century Gothic" w:hAnsi="Century Gothic" w:cs="Century Gothic"/>
                          <w:color w:val="000000"/>
                          <w:sz w:val="20"/>
                        </w:rPr>
                        <w:t>Social distancing and hygiene expectations must be adhered to at all times by pupils</w:t>
                      </w:r>
                      <w:proofErr w:type="gramEnd"/>
                      <w:r>
                        <w:rPr>
                          <w:rFonts w:ascii="Century Gothic" w:eastAsia="Century Gothic" w:hAnsi="Century Gothic" w:cs="Century Gothic"/>
                          <w:color w:val="000000"/>
                          <w:sz w:val="20"/>
                        </w:rPr>
                        <w:t>. There is a recognition that some of the very youngest pupils in the EYFS and KS1, and some SEND pupils, may find this more challenging.</w:t>
                      </w:r>
                    </w:p>
                    <w:p w:rsidR="00652938" w:rsidRDefault="00275B43">
                      <w:pPr>
                        <w:jc w:val="both"/>
                        <w:textDirection w:val="btLr"/>
                      </w:pPr>
                      <w:r>
                        <w:rPr>
                          <w:rFonts w:ascii="Century Gothic" w:eastAsia="Century Gothic" w:hAnsi="Century Gothic" w:cs="Century Gothic"/>
                          <w:b/>
                          <w:color w:val="000000"/>
                          <w:sz w:val="20"/>
                          <w:u w:val="single"/>
                        </w:rPr>
                        <w:t>Social Distancing</w:t>
                      </w:r>
                    </w:p>
                    <w:p w:rsidR="00652938" w:rsidRDefault="00275B43">
                      <w:pPr>
                        <w:jc w:val="both"/>
                        <w:textDirection w:val="btLr"/>
                      </w:pPr>
                      <w:r>
                        <w:rPr>
                          <w:rFonts w:ascii="Century Gothic" w:eastAsia="Century Gothic" w:hAnsi="Century Gothic" w:cs="Century Gothic"/>
                          <w:color w:val="000000"/>
                          <w:sz w:val="20"/>
                        </w:rPr>
                        <w:t xml:space="preserve">Pupils must comply with social distancing expectations at the staggered start and the end of the day, maintaining a 2m distance between themselves and others as they </w:t>
                      </w:r>
                      <w:proofErr w:type="gramStart"/>
                      <w:r>
                        <w:rPr>
                          <w:rFonts w:ascii="Century Gothic" w:eastAsia="Century Gothic" w:hAnsi="Century Gothic" w:cs="Century Gothic"/>
                          <w:color w:val="000000"/>
                          <w:sz w:val="20"/>
                        </w:rPr>
                        <w:t>are taken from/passed to parents</w:t>
                      </w:r>
                      <w:proofErr w:type="gramEnd"/>
                      <w:r>
                        <w:rPr>
                          <w:rFonts w:ascii="Century Gothic" w:eastAsia="Century Gothic" w:hAnsi="Century Gothic" w:cs="Century Gothic"/>
                          <w:color w:val="000000"/>
                          <w:sz w:val="20"/>
                        </w:rPr>
                        <w:t>.  Similarly, they must comply with soci</w:t>
                      </w:r>
                      <w:r>
                        <w:rPr>
                          <w:rFonts w:ascii="Century Gothic" w:eastAsia="Century Gothic" w:hAnsi="Century Gothic" w:cs="Century Gothic"/>
                          <w:color w:val="000000"/>
                          <w:sz w:val="20"/>
                        </w:rPr>
                        <w:t xml:space="preserve">al distancing throughout the school building as instructed, including using one-way systems and maintaining gaps </w:t>
                      </w:r>
                      <w:r>
                        <w:rPr>
                          <w:rFonts w:ascii="Century Gothic" w:eastAsia="Century Gothic" w:hAnsi="Century Gothic" w:cs="Century Gothic"/>
                          <w:color w:val="000000"/>
                          <w:sz w:val="20"/>
                        </w:rPr>
                        <w:t>as requested.</w:t>
                      </w:r>
                    </w:p>
                    <w:p w:rsidR="00652938" w:rsidRDefault="00275B43">
                      <w:pPr>
                        <w:jc w:val="both"/>
                        <w:textDirection w:val="btLr"/>
                      </w:pPr>
                      <w:r>
                        <w:rPr>
                          <w:rFonts w:ascii="Century Gothic" w:eastAsia="Century Gothic" w:hAnsi="Century Gothic" w:cs="Century Gothic"/>
                          <w:color w:val="000000"/>
                          <w:sz w:val="20"/>
                        </w:rPr>
                        <w:t xml:space="preserve">Pupils must stay within their playground zone at </w:t>
                      </w:r>
                      <w:proofErr w:type="gramStart"/>
                      <w:r>
                        <w:rPr>
                          <w:rFonts w:ascii="Century Gothic" w:eastAsia="Century Gothic" w:hAnsi="Century Gothic" w:cs="Century Gothic"/>
                          <w:color w:val="000000"/>
                          <w:sz w:val="20"/>
                        </w:rPr>
                        <w:t>break and lunch times</w:t>
                      </w:r>
                      <w:proofErr w:type="gramEnd"/>
                      <w:r>
                        <w:rPr>
                          <w:rFonts w:ascii="Century Gothic" w:eastAsia="Century Gothic" w:hAnsi="Century Gothic" w:cs="Century Gothic"/>
                          <w:color w:val="000000"/>
                          <w:sz w:val="20"/>
                        </w:rPr>
                        <w:t xml:space="preserve"> and not be within 2m of pupils </w:t>
                      </w:r>
                      <w:r>
                        <w:rPr>
                          <w:rFonts w:ascii="Century Gothic" w:eastAsia="Century Gothic" w:hAnsi="Century Gothic" w:cs="Century Gothic"/>
                          <w:color w:val="000000"/>
                          <w:sz w:val="20"/>
                        </w:rPr>
                        <w:t xml:space="preserve">from other ‘social bubbles’ at the margins.  They will be free to expend energy in various ways but </w:t>
                      </w:r>
                      <w:proofErr w:type="gramStart"/>
                      <w:r>
                        <w:rPr>
                          <w:rFonts w:ascii="Century Gothic" w:eastAsia="Century Gothic" w:hAnsi="Century Gothic" w:cs="Century Gothic"/>
                          <w:color w:val="000000"/>
                          <w:sz w:val="20"/>
                        </w:rPr>
                        <w:t>will be requested</w:t>
                      </w:r>
                      <w:proofErr w:type="gramEnd"/>
                      <w:r>
                        <w:rPr>
                          <w:rFonts w:ascii="Century Gothic" w:eastAsia="Century Gothic" w:hAnsi="Century Gothic" w:cs="Century Gothic"/>
                          <w:color w:val="000000"/>
                          <w:sz w:val="20"/>
                        </w:rPr>
                        <w:t xml:space="preserve"> to not touch each other, including refraining from playing sports games or ‘tag’.  They </w:t>
                      </w:r>
                      <w:proofErr w:type="gramStart"/>
                      <w:r>
                        <w:rPr>
                          <w:rFonts w:ascii="Century Gothic" w:eastAsia="Century Gothic" w:hAnsi="Century Gothic" w:cs="Century Gothic"/>
                          <w:color w:val="000000"/>
                          <w:sz w:val="20"/>
                        </w:rPr>
                        <w:t>will not be permitted</w:t>
                      </w:r>
                      <w:proofErr w:type="gramEnd"/>
                      <w:r>
                        <w:rPr>
                          <w:rFonts w:ascii="Century Gothic" w:eastAsia="Century Gothic" w:hAnsi="Century Gothic" w:cs="Century Gothic"/>
                          <w:color w:val="000000"/>
                          <w:sz w:val="20"/>
                        </w:rPr>
                        <w:t xml:space="preserve"> to go onto the play equipmen</w:t>
                      </w:r>
                      <w:r>
                        <w:rPr>
                          <w:rFonts w:ascii="Century Gothic" w:eastAsia="Century Gothic" w:hAnsi="Century Gothic" w:cs="Century Gothic"/>
                          <w:color w:val="000000"/>
                          <w:sz w:val="20"/>
                        </w:rPr>
                        <w:t xml:space="preserve">t.    When walking in lines around the school, a 2m gap </w:t>
                      </w:r>
                      <w:proofErr w:type="gramStart"/>
                      <w:r>
                        <w:rPr>
                          <w:rFonts w:ascii="Century Gothic" w:eastAsia="Century Gothic" w:hAnsi="Century Gothic" w:cs="Century Gothic"/>
                          <w:color w:val="000000"/>
                          <w:sz w:val="20"/>
                        </w:rPr>
                        <w:t>must be maintained</w:t>
                      </w:r>
                      <w:proofErr w:type="gramEnd"/>
                      <w:r>
                        <w:rPr>
                          <w:rFonts w:ascii="Century Gothic" w:eastAsia="Century Gothic" w:hAnsi="Century Gothic" w:cs="Century Gothic"/>
                          <w:color w:val="000000"/>
                          <w:sz w:val="20"/>
                        </w:rPr>
                        <w:t xml:space="preserve"> between bubbles</w:t>
                      </w:r>
                      <w:r>
                        <w:rPr>
                          <w:rFonts w:ascii="Century Gothic" w:eastAsia="Century Gothic" w:hAnsi="Century Gothic" w:cs="Century Gothic"/>
                          <w:color w:val="000000"/>
                          <w:sz w:val="20"/>
                        </w:rPr>
                        <w:t xml:space="preserve">, including when queuing for anything.  Should children in one group come across children from another social bubble (which should happen only rarely) it is crucial that they do not </w:t>
                      </w:r>
                      <w:r>
                        <w:rPr>
                          <w:rFonts w:ascii="Century Gothic" w:eastAsia="Century Gothic" w:hAnsi="Century Gothic" w:cs="Century Gothic"/>
                          <w:color w:val="000000"/>
                          <w:sz w:val="20"/>
                        </w:rPr>
                        <w:t xml:space="preserve">go near to or touch each other.  Pupils must respect any out of bounds signs that they see around the school site.  No items should be shared, swapped or passed between pupils – they will have their own stationery and </w:t>
                      </w:r>
                      <w:proofErr w:type="gramStart"/>
                      <w:r>
                        <w:rPr>
                          <w:rFonts w:ascii="Century Gothic" w:eastAsia="Century Gothic" w:hAnsi="Century Gothic" w:cs="Century Gothic"/>
                          <w:color w:val="000000"/>
                          <w:sz w:val="20"/>
                        </w:rPr>
                        <w:t>will also</w:t>
                      </w:r>
                      <w:proofErr w:type="gramEnd"/>
                      <w:r>
                        <w:rPr>
                          <w:rFonts w:ascii="Century Gothic" w:eastAsia="Century Gothic" w:hAnsi="Century Gothic" w:cs="Century Gothic"/>
                          <w:color w:val="000000"/>
                          <w:sz w:val="20"/>
                        </w:rPr>
                        <w:t xml:space="preserve"> not share objects at break t</w:t>
                      </w:r>
                      <w:r>
                        <w:rPr>
                          <w:rFonts w:ascii="Century Gothic" w:eastAsia="Century Gothic" w:hAnsi="Century Gothic" w:cs="Century Gothic"/>
                          <w:color w:val="000000"/>
                          <w:sz w:val="20"/>
                        </w:rPr>
                        <w:t xml:space="preserve">imes.  Water bottles </w:t>
                      </w:r>
                      <w:proofErr w:type="gramStart"/>
                      <w:r>
                        <w:rPr>
                          <w:rFonts w:ascii="Century Gothic" w:eastAsia="Century Gothic" w:hAnsi="Century Gothic" w:cs="Century Gothic"/>
                          <w:color w:val="000000"/>
                          <w:sz w:val="20"/>
                        </w:rPr>
                        <w:t>should not be shared</w:t>
                      </w:r>
                      <w:proofErr w:type="gramEnd"/>
                      <w:r>
                        <w:rPr>
                          <w:rFonts w:ascii="Century Gothic" w:eastAsia="Century Gothic" w:hAnsi="Century Gothic" w:cs="Century Gothic"/>
                          <w:color w:val="000000"/>
                          <w:sz w:val="20"/>
                        </w:rPr>
                        <w:t xml:space="preserve"> under any circumstances.  Toilets </w:t>
                      </w:r>
                      <w:proofErr w:type="gramStart"/>
                      <w:r>
                        <w:rPr>
                          <w:rFonts w:ascii="Century Gothic" w:eastAsia="Century Gothic" w:hAnsi="Century Gothic" w:cs="Century Gothic"/>
                          <w:color w:val="000000"/>
                          <w:sz w:val="20"/>
                        </w:rPr>
                        <w:t>should only be used</w:t>
                      </w:r>
                      <w:proofErr w:type="gramEnd"/>
                      <w:r>
                        <w:rPr>
                          <w:rFonts w:ascii="Century Gothic" w:eastAsia="Century Gothic" w:hAnsi="Century Gothic" w:cs="Century Gothic"/>
                          <w:color w:val="000000"/>
                          <w:sz w:val="20"/>
                        </w:rPr>
                        <w:t xml:space="preserve"> when the pupil has permission to use them in order that the social bubbles can be maintained.   The SENCO will put a package of support in place to support SEND</w:t>
                      </w:r>
                      <w:r>
                        <w:rPr>
                          <w:rFonts w:ascii="Century Gothic" w:eastAsia="Century Gothic" w:hAnsi="Century Gothic" w:cs="Century Gothic"/>
                          <w:color w:val="000000"/>
                          <w:sz w:val="20"/>
                        </w:rPr>
                        <w:t xml:space="preserve"> pupils to adhere to rules.</w:t>
                      </w:r>
                    </w:p>
                    <w:p w:rsidR="00652938" w:rsidRDefault="00275B43">
                      <w:pPr>
                        <w:jc w:val="both"/>
                        <w:textDirection w:val="btLr"/>
                      </w:pPr>
                      <w:r>
                        <w:rPr>
                          <w:rFonts w:ascii="Century Gothic" w:eastAsia="Century Gothic" w:hAnsi="Century Gothic" w:cs="Century Gothic"/>
                          <w:b/>
                          <w:color w:val="000000"/>
                          <w:sz w:val="20"/>
                          <w:u w:val="single"/>
                        </w:rPr>
                        <w:t xml:space="preserve">Hygiene </w:t>
                      </w:r>
                    </w:p>
                    <w:p w:rsidR="00652938" w:rsidRDefault="00275B43">
                      <w:pPr>
                        <w:jc w:val="both"/>
                        <w:textDirection w:val="btLr"/>
                      </w:pPr>
                      <w:r>
                        <w:rPr>
                          <w:rFonts w:ascii="Century Gothic" w:eastAsia="Century Gothic" w:hAnsi="Century Gothic" w:cs="Century Gothic"/>
                          <w:color w:val="000000"/>
                          <w:sz w:val="20"/>
                        </w:rPr>
                        <w:t>Pupils must tell an adult if they have any symptoms of illness, especially any Covid-19 symptoms.</w:t>
                      </w:r>
                    </w:p>
                    <w:p w:rsidR="00652938" w:rsidRDefault="00275B43">
                      <w:pPr>
                        <w:jc w:val="both"/>
                        <w:textDirection w:val="btLr"/>
                      </w:pPr>
                      <w:r>
                        <w:rPr>
                          <w:rFonts w:ascii="Century Gothic" w:eastAsia="Century Gothic" w:hAnsi="Century Gothic" w:cs="Century Gothic"/>
                          <w:color w:val="000000"/>
                          <w:sz w:val="20"/>
                        </w:rPr>
                        <w:t xml:space="preserve">Pupils </w:t>
                      </w:r>
                      <w:proofErr w:type="gramStart"/>
                      <w:r>
                        <w:rPr>
                          <w:rFonts w:ascii="Century Gothic" w:eastAsia="Century Gothic" w:hAnsi="Century Gothic" w:cs="Century Gothic"/>
                          <w:color w:val="000000"/>
                          <w:sz w:val="20"/>
                        </w:rPr>
                        <w:t>will be expected</w:t>
                      </w:r>
                      <w:proofErr w:type="gramEnd"/>
                      <w:r>
                        <w:rPr>
                          <w:rFonts w:ascii="Century Gothic" w:eastAsia="Century Gothic" w:hAnsi="Century Gothic" w:cs="Century Gothic"/>
                          <w:color w:val="000000"/>
                          <w:sz w:val="20"/>
                        </w:rPr>
                        <w:t xml:space="preserve"> to follow the school rules regarding handwashing and sanitising – they will have to thoroughly wa</w:t>
                      </w:r>
                      <w:r>
                        <w:rPr>
                          <w:rFonts w:ascii="Century Gothic" w:eastAsia="Century Gothic" w:hAnsi="Century Gothic" w:cs="Century Gothic"/>
                          <w:color w:val="000000"/>
                          <w:sz w:val="20"/>
                        </w:rPr>
                        <w:t xml:space="preserve">sh their hands for at least 20 seconds using soap from dispensers and fresh water several times a day.  They will be expected to do this both independently (e.g. when entering the class using the sink) at certain points of the day and under supervision at </w:t>
                      </w:r>
                      <w:r>
                        <w:rPr>
                          <w:rFonts w:ascii="Century Gothic" w:eastAsia="Century Gothic" w:hAnsi="Century Gothic" w:cs="Century Gothic"/>
                          <w:color w:val="000000"/>
                          <w:sz w:val="20"/>
                        </w:rPr>
                        <w:t>other times (e.g. before lunch).</w:t>
                      </w:r>
                    </w:p>
                    <w:p w:rsidR="00652938" w:rsidRDefault="00275B43">
                      <w:pPr>
                        <w:jc w:val="both"/>
                        <w:textDirection w:val="btLr"/>
                      </w:pPr>
                      <w:r>
                        <w:rPr>
                          <w:rFonts w:ascii="Century Gothic" w:eastAsia="Century Gothic" w:hAnsi="Century Gothic" w:cs="Century Gothic"/>
                          <w:color w:val="000000"/>
                          <w:sz w:val="20"/>
                        </w:rPr>
                        <w:t xml:space="preserve">Expectations regarding sneezing and coughing, using tissues that are then disposed of (using the ‘catch it, bin it, kill it’ approach) or their inner elbow if tissue is not to hand, must be followed.  Avoiding touching the </w:t>
                      </w:r>
                      <w:r>
                        <w:rPr>
                          <w:rFonts w:ascii="Century Gothic" w:eastAsia="Century Gothic" w:hAnsi="Century Gothic" w:cs="Century Gothic"/>
                          <w:color w:val="000000"/>
                          <w:sz w:val="20"/>
                        </w:rPr>
                        <w:t xml:space="preserve">mouth, nose and eyes with hands will be encouraged with frequent reminders given to children.  Any pupil deliberately coughing at or spitting at another pupil </w:t>
                      </w:r>
                      <w:proofErr w:type="gramStart"/>
                      <w:r>
                        <w:rPr>
                          <w:rFonts w:ascii="Century Gothic" w:eastAsia="Century Gothic" w:hAnsi="Century Gothic" w:cs="Century Gothic"/>
                          <w:color w:val="000000"/>
                          <w:sz w:val="20"/>
                        </w:rPr>
                        <w:t>will be sanctioned</w:t>
                      </w:r>
                      <w:proofErr w:type="gramEnd"/>
                      <w:r>
                        <w:rPr>
                          <w:rFonts w:ascii="Century Gothic" w:eastAsia="Century Gothic" w:hAnsi="Century Gothic" w:cs="Century Gothic"/>
                          <w:color w:val="000000"/>
                          <w:sz w:val="20"/>
                        </w:rPr>
                        <w:t>.  The SENCO will identify any pupils that may struggle to maintain good hygien</w:t>
                      </w:r>
                      <w:r>
                        <w:rPr>
                          <w:rFonts w:ascii="Century Gothic" w:eastAsia="Century Gothic" w:hAnsi="Century Gothic" w:cs="Century Gothic"/>
                          <w:color w:val="000000"/>
                          <w:sz w:val="20"/>
                        </w:rPr>
                        <w:t>e and will put support in place to equip them to meet expectations.</w:t>
                      </w:r>
                    </w:p>
                    <w:p w:rsidR="00652938" w:rsidRDefault="00275B43">
                      <w:pPr>
                        <w:jc w:val="both"/>
                        <w:textDirection w:val="btLr"/>
                      </w:pPr>
                      <w:r>
                        <w:rPr>
                          <w:rFonts w:ascii="Century Gothic" w:eastAsia="Century Gothic" w:hAnsi="Century Gothic" w:cs="Century Gothic"/>
                          <w:b/>
                          <w:color w:val="000000"/>
                          <w:sz w:val="20"/>
                          <w:u w:val="single"/>
                        </w:rPr>
                        <w:t>Remote Learning Expectations</w:t>
                      </w:r>
                    </w:p>
                    <w:p w:rsidR="00652938" w:rsidRDefault="00705359">
                      <w:pPr>
                        <w:jc w:val="both"/>
                        <w:textDirection w:val="btLr"/>
                      </w:pPr>
                      <w:r>
                        <w:rPr>
                          <w:rFonts w:ascii="Century Gothic" w:eastAsia="Century Gothic" w:hAnsi="Century Gothic" w:cs="Century Gothic"/>
                          <w:color w:val="000000"/>
                          <w:sz w:val="20"/>
                        </w:rPr>
                        <w:t>In remote learning situations, p</w:t>
                      </w:r>
                      <w:r w:rsidR="00275B43">
                        <w:rPr>
                          <w:rFonts w:ascii="Century Gothic" w:eastAsia="Century Gothic" w:hAnsi="Century Gothic" w:cs="Century Gothic"/>
                          <w:color w:val="000000"/>
                          <w:sz w:val="20"/>
                        </w:rPr>
                        <w:t xml:space="preserve">upils </w:t>
                      </w:r>
                      <w:proofErr w:type="gramStart"/>
                      <w:r w:rsidR="00275B43">
                        <w:rPr>
                          <w:rFonts w:ascii="Century Gothic" w:eastAsia="Century Gothic" w:hAnsi="Century Gothic" w:cs="Century Gothic"/>
                          <w:color w:val="000000"/>
                          <w:sz w:val="20"/>
                        </w:rPr>
                        <w:t>are expected</w:t>
                      </w:r>
                      <w:proofErr w:type="gramEnd"/>
                      <w:r w:rsidR="00275B43">
                        <w:rPr>
                          <w:rFonts w:ascii="Century Gothic" w:eastAsia="Century Gothic" w:hAnsi="Century Gothic" w:cs="Century Gothic"/>
                          <w:color w:val="000000"/>
                          <w:sz w:val="20"/>
                        </w:rPr>
                        <w:t xml:space="preserve"> to conduct themselves in accordance with the school’s acceptable use policy.  They should treat others with kindness when communicating onl</w:t>
                      </w:r>
                      <w:r w:rsidR="00275B43">
                        <w:rPr>
                          <w:rFonts w:ascii="Century Gothic" w:eastAsia="Century Gothic" w:hAnsi="Century Gothic" w:cs="Century Gothic"/>
                          <w:color w:val="000000"/>
                          <w:sz w:val="20"/>
                        </w:rPr>
                        <w:t xml:space="preserve">ine on Google Classroom e.g. messaging staff and submitting assignments; when participating in potential video conferencing sessions; or when communicating with peers on non-school websites/online games or using mobile phone texting apps or social media.  </w:t>
                      </w:r>
                      <w:r w:rsidR="00275B43">
                        <w:rPr>
                          <w:rFonts w:ascii="Century Gothic" w:eastAsia="Century Gothic" w:hAnsi="Century Gothic" w:cs="Century Gothic"/>
                          <w:color w:val="000000"/>
                          <w:sz w:val="20"/>
                        </w:rPr>
                        <w:t>Pupils should feel the confidence to report anything to school leaders that is unsafe or offensive in any way.</w:t>
                      </w:r>
                    </w:p>
                    <w:p w:rsidR="00652938" w:rsidRDefault="00275B43">
                      <w:pPr>
                        <w:jc w:val="both"/>
                        <w:textDirection w:val="btLr"/>
                      </w:pPr>
                      <w:r>
                        <w:rPr>
                          <w:rFonts w:ascii="Century Gothic" w:eastAsia="Century Gothic" w:hAnsi="Century Gothic" w:cs="Century Gothic"/>
                          <w:b/>
                          <w:color w:val="000000"/>
                          <w:sz w:val="20"/>
                          <w:u w:val="single"/>
                        </w:rPr>
                        <w:t>Rewards and Sanctions</w:t>
                      </w:r>
                    </w:p>
                    <w:p w:rsidR="00705359" w:rsidRDefault="00705359">
                      <w:pPr>
                        <w:jc w:val="both"/>
                        <w:textDirection w:val="btLr"/>
                        <w:rPr>
                          <w:rFonts w:ascii="Century Gothic" w:eastAsia="Century Gothic" w:hAnsi="Century Gothic" w:cs="Century Gothic"/>
                          <w:color w:val="000000"/>
                          <w:sz w:val="20"/>
                        </w:rPr>
                      </w:pPr>
                    </w:p>
                    <w:p w:rsidR="00652938" w:rsidRDefault="00275B43">
                      <w:pPr>
                        <w:jc w:val="both"/>
                        <w:textDirection w:val="btL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The rewards in place prior to </w:t>
                      </w:r>
                      <w:r w:rsidR="00705359">
                        <w:rPr>
                          <w:rFonts w:ascii="Century Gothic" w:eastAsia="Century Gothic" w:hAnsi="Century Gothic" w:cs="Century Gothic"/>
                          <w:color w:val="000000"/>
                          <w:sz w:val="20"/>
                        </w:rPr>
                        <w:t>the Covid-19 restrictions</w:t>
                      </w:r>
                      <w:r>
                        <w:rPr>
                          <w:rFonts w:ascii="Century Gothic" w:eastAsia="Century Gothic" w:hAnsi="Century Gothic" w:cs="Century Gothic"/>
                          <w:color w:val="000000"/>
                          <w:sz w:val="20"/>
                        </w:rPr>
                        <w:t xml:space="preserve"> will continue, with recognition of effective social distancing and hygiene pract</w:t>
                      </w:r>
                      <w:r>
                        <w:rPr>
                          <w:rFonts w:ascii="Century Gothic" w:eastAsia="Century Gothic" w:hAnsi="Century Gothic" w:cs="Century Gothic"/>
                          <w:color w:val="000000"/>
                          <w:sz w:val="20"/>
                        </w:rPr>
                        <w:t xml:space="preserve">ices recognised through Green Points, postcards home, Star of the Week certificates (celebrated in class not </w:t>
                      </w:r>
                      <w:r w:rsidR="00705359">
                        <w:rPr>
                          <w:rFonts w:ascii="Century Gothic" w:eastAsia="Century Gothic" w:hAnsi="Century Gothic" w:cs="Century Gothic"/>
                          <w:color w:val="000000"/>
                          <w:sz w:val="20"/>
                        </w:rPr>
                        <w:t>assemblies), and being placed on</w:t>
                      </w:r>
                      <w:r>
                        <w:rPr>
                          <w:rFonts w:ascii="Century Gothic" w:eastAsia="Century Gothic" w:hAnsi="Century Gothic" w:cs="Century Gothic"/>
                          <w:color w:val="000000"/>
                          <w:sz w:val="20"/>
                        </w:rPr>
                        <w:t xml:space="preserve"> Gold on the behaviour colour chart.</w:t>
                      </w:r>
                    </w:p>
                    <w:p w:rsidR="00705359" w:rsidRDefault="00705359">
                      <w:pPr>
                        <w:jc w:val="both"/>
                        <w:textDirection w:val="btLr"/>
                      </w:pPr>
                    </w:p>
                    <w:p w:rsidR="00652938" w:rsidRDefault="00275B43">
                      <w:pPr>
                        <w:jc w:val="both"/>
                        <w:textDirection w:val="btLr"/>
                      </w:pPr>
                      <w:r>
                        <w:rPr>
                          <w:rFonts w:ascii="Century Gothic" w:eastAsia="Century Gothic" w:hAnsi="Century Gothic" w:cs="Century Gothic"/>
                          <w:color w:val="000000"/>
                          <w:sz w:val="20"/>
                        </w:rPr>
                        <w:t xml:space="preserve">Sanctions </w:t>
                      </w:r>
                      <w:proofErr w:type="gramStart"/>
                      <w:r>
                        <w:rPr>
                          <w:rFonts w:ascii="Century Gothic" w:eastAsia="Century Gothic" w:hAnsi="Century Gothic" w:cs="Century Gothic"/>
                          <w:color w:val="000000"/>
                          <w:sz w:val="20"/>
                        </w:rPr>
                        <w:t>will be put</w:t>
                      </w:r>
                      <w:proofErr w:type="gramEnd"/>
                      <w:r>
                        <w:rPr>
                          <w:rFonts w:ascii="Century Gothic" w:eastAsia="Century Gothic" w:hAnsi="Century Gothic" w:cs="Century Gothic"/>
                          <w:color w:val="000000"/>
                          <w:sz w:val="20"/>
                        </w:rPr>
                        <w:t xml:space="preserve"> in place where high expectations of social distancing an</w:t>
                      </w:r>
                      <w:r>
                        <w:rPr>
                          <w:rFonts w:ascii="Century Gothic" w:eastAsia="Century Gothic" w:hAnsi="Century Gothic" w:cs="Century Gothic"/>
                          <w:color w:val="000000"/>
                          <w:sz w:val="20"/>
                        </w:rPr>
                        <w:t>d hygiene are not adhered to, with a sliding scale of sanctions reflecting the extent of the breach of school rules, from a brief discussion and apology, to meetings with parents and loss of play and lunchtimes for more serious offences.  Expectations will</w:t>
                      </w:r>
                      <w:r>
                        <w:rPr>
                          <w:rFonts w:ascii="Century Gothic" w:eastAsia="Century Gothic" w:hAnsi="Century Gothic" w:cs="Century Gothic"/>
                          <w:color w:val="000000"/>
                          <w:sz w:val="20"/>
                        </w:rPr>
                        <w:t xml:space="preserve"> be high and will take into account the age and intent of the pupil.   Recognition of the SEND of pupils will be given should offences arise and support be put in place by the SENCO to ensure that rules are adhered to in future.</w:t>
                      </w:r>
                    </w:p>
                  </w:txbxContent>
                </v:textbox>
              </v:rect>
            </w:pict>
          </mc:Fallback>
        </mc:AlternateContent>
      </w:r>
    </w:p>
    <w:p w:rsidR="00652938" w:rsidRDefault="00652938">
      <w:pPr>
        <w:jc w:val="center"/>
      </w:pPr>
    </w:p>
    <w:p w:rsidR="00652938" w:rsidRDefault="00652938">
      <w:pPr>
        <w:spacing w:before="280" w:after="280"/>
        <w:rPr>
          <w:b/>
          <w:sz w:val="36"/>
          <w:szCs w:val="36"/>
        </w:rPr>
      </w:pPr>
    </w:p>
    <w:p w:rsidR="00652938" w:rsidRDefault="00652938">
      <w:pPr>
        <w:spacing w:before="280" w:after="280"/>
        <w:rPr>
          <w:b/>
          <w:sz w:val="36"/>
          <w:szCs w:val="36"/>
        </w:rPr>
      </w:pPr>
    </w:p>
    <w:p w:rsidR="00652938" w:rsidRDefault="00652938">
      <w:pPr>
        <w:spacing w:before="280" w:after="280"/>
        <w:rPr>
          <w:b/>
          <w:sz w:val="36"/>
          <w:szCs w:val="36"/>
        </w:rPr>
      </w:pPr>
    </w:p>
    <w:p w:rsidR="00652938" w:rsidRDefault="00652938">
      <w:pPr>
        <w:spacing w:before="280" w:after="280"/>
        <w:rPr>
          <w:b/>
          <w:sz w:val="36"/>
          <w:szCs w:val="36"/>
        </w:rPr>
      </w:pPr>
    </w:p>
    <w:p w:rsidR="00652938" w:rsidRDefault="00652938">
      <w:pPr>
        <w:spacing w:before="280" w:after="280"/>
        <w:rPr>
          <w:b/>
          <w:sz w:val="36"/>
          <w:szCs w:val="36"/>
        </w:rPr>
      </w:pPr>
    </w:p>
    <w:p w:rsidR="00652938" w:rsidRDefault="00652938">
      <w:pPr>
        <w:spacing w:before="280" w:after="280"/>
        <w:rPr>
          <w:b/>
          <w:sz w:val="36"/>
          <w:szCs w:val="36"/>
        </w:rPr>
      </w:pPr>
    </w:p>
    <w:p w:rsidR="00652938" w:rsidRDefault="00652938">
      <w:pPr>
        <w:spacing w:before="280" w:after="280"/>
        <w:rPr>
          <w:b/>
          <w:sz w:val="36"/>
          <w:szCs w:val="36"/>
        </w:rPr>
      </w:pPr>
    </w:p>
    <w:p w:rsidR="00652938" w:rsidRDefault="00652938">
      <w:pPr>
        <w:spacing w:before="280" w:after="280"/>
        <w:rPr>
          <w:b/>
          <w:sz w:val="36"/>
          <w:szCs w:val="36"/>
        </w:rPr>
      </w:pPr>
    </w:p>
    <w:p w:rsidR="00652938" w:rsidRDefault="00652938">
      <w:pPr>
        <w:spacing w:before="280" w:after="280"/>
        <w:ind w:left="360"/>
        <w:rPr>
          <w:b/>
          <w:sz w:val="36"/>
          <w:szCs w:val="36"/>
        </w:rPr>
      </w:pPr>
    </w:p>
    <w:p w:rsidR="00652938" w:rsidRDefault="00652938">
      <w:pPr>
        <w:spacing w:before="280" w:after="280"/>
        <w:ind w:left="360"/>
        <w:rPr>
          <w:b/>
          <w:sz w:val="36"/>
          <w:szCs w:val="36"/>
        </w:rPr>
      </w:pPr>
    </w:p>
    <w:p w:rsidR="00652938" w:rsidRDefault="00652938">
      <w:pPr>
        <w:spacing w:before="280" w:after="280"/>
        <w:ind w:left="360"/>
        <w:rPr>
          <w:b/>
          <w:sz w:val="36"/>
          <w:szCs w:val="36"/>
        </w:rPr>
      </w:pPr>
    </w:p>
    <w:p w:rsidR="00652938" w:rsidRDefault="00652938">
      <w:pPr>
        <w:spacing w:before="280" w:after="280"/>
        <w:ind w:left="360"/>
        <w:rPr>
          <w:b/>
          <w:sz w:val="36"/>
          <w:szCs w:val="36"/>
        </w:rPr>
      </w:pPr>
    </w:p>
    <w:p w:rsidR="00652938" w:rsidRDefault="00652938">
      <w:pPr>
        <w:spacing w:before="280" w:after="280"/>
        <w:ind w:left="360"/>
        <w:rPr>
          <w:b/>
          <w:sz w:val="36"/>
          <w:szCs w:val="36"/>
        </w:rPr>
      </w:pPr>
    </w:p>
    <w:p w:rsidR="00652938" w:rsidRDefault="00652938">
      <w:pPr>
        <w:spacing w:before="280" w:after="280"/>
        <w:rPr>
          <w:b/>
          <w:sz w:val="36"/>
          <w:szCs w:val="36"/>
        </w:rPr>
      </w:pPr>
    </w:p>
    <w:p w:rsidR="00652938" w:rsidRDefault="00652938">
      <w:pPr>
        <w:spacing w:before="280" w:after="280"/>
        <w:rPr>
          <w:b/>
          <w:sz w:val="36"/>
          <w:szCs w:val="36"/>
        </w:rPr>
      </w:pPr>
    </w:p>
    <w:p w:rsidR="00652938" w:rsidRDefault="00652938">
      <w:pPr>
        <w:spacing w:before="280" w:after="280"/>
        <w:rPr>
          <w:b/>
          <w:sz w:val="36"/>
          <w:szCs w:val="36"/>
        </w:rPr>
      </w:pPr>
    </w:p>
    <w:p w:rsidR="00652938" w:rsidRDefault="00652938">
      <w:pPr>
        <w:spacing w:before="280" w:after="280"/>
      </w:pPr>
    </w:p>
    <w:p w:rsidR="00652938" w:rsidRDefault="00652938">
      <w:pPr>
        <w:jc w:val="center"/>
      </w:pPr>
    </w:p>
    <w:sectPr w:rsidR="00652938">
      <w:pgSz w:w="11906" w:h="16838"/>
      <w:pgMar w:top="851" w:right="851" w:bottom="851" w:left="709" w:header="709" w:footer="70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38"/>
    <w:rsid w:val="001C31C5"/>
    <w:rsid w:val="00275B43"/>
    <w:rsid w:val="00293828"/>
    <w:rsid w:val="00652938"/>
    <w:rsid w:val="0070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E2B2"/>
  <w15:docId w15:val="{93CC5981-73DC-4D29-87C1-A1D77F15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tabs>
        <w:tab w:val="left" w:pos="-720"/>
      </w:tabs>
      <w:outlineLvl w:val="2"/>
    </w:pPr>
    <w:rPr>
      <w:rFonts w:ascii="Arimo" w:eastAsia="Arimo" w:hAnsi="Arimo" w:cs="Arimo"/>
      <w:b/>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12" Type="http://schemas.openxmlformats.org/officeDocument/2006/relationships/image" Target="media/image12.png"/><Relationship Id="rId2" Type="http://schemas.openxmlformats.org/officeDocument/2006/relationships/styles" Target="styles.xml"/><Relationship Id="rId20" Type="http://schemas.openxmlformats.org/officeDocument/2006/relationships/image" Target="media/image8.png"/><Relationship Id="rId1" Type="http://schemas.openxmlformats.org/officeDocument/2006/relationships/customXml" Target="../customXml/item1.xml"/><Relationship Id="rId5"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45hSFRIANKRcAnBLTmQTVaTtA==">AMUW2mXdvo32AuJ7qvbs9YhZZMH7PJ19/aP12A9ys+CHOAu/4DLETwhqPvEVCI8W0wQZN7Uq7W4QvOfvsyX5gxS2z9aV5irKUQmRr366qim71dnzczXOJvc=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Bonnie Buckley</cp:lastModifiedBy>
  <cp:revision>2</cp:revision>
  <dcterms:created xsi:type="dcterms:W3CDTF">2020-09-28T13:25:00Z</dcterms:created>
  <dcterms:modified xsi:type="dcterms:W3CDTF">2020-09-28T13:25:00Z</dcterms:modified>
</cp:coreProperties>
</file>