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C064D" w:rsidRPr="00B54DBD" w:rsidRDefault="000C064D" w:rsidP="002E012B">
      <w:pPr>
        <w:jc w:val="center"/>
        <w:rPr>
          <w:rFonts w:asciiTheme="minorHAnsi" w:hAnsiTheme="minorHAnsi" w:cs="Arial"/>
          <w:b/>
          <w:bCs/>
          <w:sz w:val="52"/>
          <w:szCs w:val="52"/>
        </w:rPr>
      </w:pPr>
    </w:p>
    <w:p w:rsidR="000C064D" w:rsidRPr="00B54DBD" w:rsidRDefault="000C064D">
      <w:pPr>
        <w:jc w:val="center"/>
        <w:rPr>
          <w:rFonts w:asciiTheme="minorHAnsi" w:hAnsiTheme="minorHAnsi" w:cs="Arial"/>
          <w:color w:val="FF0000"/>
          <w:sz w:val="52"/>
          <w:szCs w:val="52"/>
        </w:rPr>
      </w:pPr>
    </w:p>
    <w:p w:rsidR="000C064D" w:rsidRPr="00B54DBD" w:rsidRDefault="000C064D">
      <w:pPr>
        <w:jc w:val="center"/>
        <w:rPr>
          <w:rFonts w:asciiTheme="minorHAnsi" w:hAnsiTheme="minorHAnsi" w:cs="Arial"/>
          <w:color w:val="FF0000"/>
        </w:rPr>
      </w:pPr>
    </w:p>
    <w:p w:rsidR="000C064D" w:rsidRPr="00B54DBD" w:rsidRDefault="002E012B">
      <w:pPr>
        <w:jc w:val="center"/>
        <w:rPr>
          <w:rFonts w:asciiTheme="minorHAnsi" w:hAnsiTheme="minorHAnsi" w:cs="Arial"/>
          <w:color w:val="FF0000"/>
        </w:rPr>
      </w:pPr>
      <w:r>
        <w:rPr>
          <w:noProof/>
          <w:lang w:eastAsia="en-GB"/>
        </w:rPr>
        <w:drawing>
          <wp:inline distT="0" distB="0" distL="0" distR="0">
            <wp:extent cx="3057350" cy="770060"/>
            <wp:effectExtent l="0" t="0" r="0" b="0"/>
            <wp:docPr id="4" name="Picture 4" descr="C:\Users\hefleetwood\Pictures\G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fleetwood\Pictures\GET logo.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57450" cy="770085"/>
                    </a:xfrm>
                    <a:prstGeom prst="rect">
                      <a:avLst/>
                    </a:prstGeom>
                    <a:noFill/>
                    <a:ln>
                      <a:noFill/>
                    </a:ln>
                  </pic:spPr>
                </pic:pic>
              </a:graphicData>
            </a:graphic>
          </wp:inline>
        </w:drawing>
      </w:r>
    </w:p>
    <w:p w:rsidR="000C064D" w:rsidRPr="00B54DBD" w:rsidRDefault="000C064D">
      <w:pPr>
        <w:jc w:val="center"/>
        <w:rPr>
          <w:rFonts w:asciiTheme="minorHAnsi" w:hAnsiTheme="minorHAnsi" w:cs="Arial"/>
          <w:color w:val="FF0000"/>
        </w:rPr>
      </w:pPr>
      <w:r w:rsidRPr="00B54DBD">
        <w:rPr>
          <w:rFonts w:asciiTheme="minorHAnsi" w:hAnsiTheme="minorHAnsi" w:cs="Arial"/>
          <w:color w:val="FF0000"/>
        </w:rPr>
        <w:t xml:space="preserve">       </w:t>
      </w:r>
    </w:p>
    <w:p w:rsidR="000C064D" w:rsidRPr="00B54DBD" w:rsidRDefault="000C064D">
      <w:pPr>
        <w:jc w:val="center"/>
        <w:rPr>
          <w:rFonts w:asciiTheme="minorHAnsi" w:hAnsiTheme="minorHAnsi" w:cs="Arial"/>
          <w:color w:val="FF0000"/>
        </w:rPr>
      </w:pPr>
    </w:p>
    <w:p w:rsidR="000C064D" w:rsidRPr="00B54DBD" w:rsidRDefault="000C064D">
      <w:pPr>
        <w:jc w:val="center"/>
        <w:rPr>
          <w:rFonts w:asciiTheme="minorHAnsi" w:hAnsiTheme="minorHAnsi" w:cs="Arial"/>
          <w:color w:val="FF0000"/>
        </w:rPr>
      </w:pPr>
    </w:p>
    <w:p w:rsidR="000C064D" w:rsidRPr="00B77BD5" w:rsidRDefault="000C064D">
      <w:pPr>
        <w:jc w:val="center"/>
        <w:rPr>
          <w:rFonts w:ascii="Arial" w:hAnsi="Arial" w:cs="Arial"/>
          <w:color w:val="FF0000"/>
        </w:rPr>
      </w:pPr>
    </w:p>
    <w:p w:rsidR="000C064D" w:rsidRPr="00B77BD5" w:rsidRDefault="000C064D">
      <w:pPr>
        <w:jc w:val="center"/>
        <w:rPr>
          <w:rFonts w:ascii="Arial" w:hAnsi="Arial" w:cs="Arial"/>
          <w:b/>
          <w:bCs/>
          <w:sz w:val="72"/>
          <w:szCs w:val="72"/>
        </w:rPr>
      </w:pPr>
    </w:p>
    <w:p w:rsidR="000C064D" w:rsidRPr="00B77BD5" w:rsidRDefault="000C064D">
      <w:pPr>
        <w:jc w:val="center"/>
        <w:rPr>
          <w:rFonts w:ascii="Arial" w:hAnsi="Arial" w:cs="Arial"/>
          <w:b/>
          <w:bCs/>
          <w:sz w:val="72"/>
          <w:szCs w:val="72"/>
        </w:rPr>
      </w:pPr>
    </w:p>
    <w:p w:rsidR="000C064D" w:rsidRDefault="000C064D" w:rsidP="00125A63">
      <w:pPr>
        <w:rPr>
          <w:rFonts w:ascii="Arial" w:hAnsi="Arial" w:cs="Arial"/>
          <w:b/>
          <w:bCs/>
          <w:sz w:val="72"/>
          <w:szCs w:val="72"/>
        </w:rPr>
      </w:pPr>
    </w:p>
    <w:p w:rsidR="002E012B" w:rsidRDefault="002E012B" w:rsidP="00125A63">
      <w:pPr>
        <w:rPr>
          <w:rFonts w:ascii="Arial" w:hAnsi="Arial" w:cs="Arial"/>
          <w:b/>
          <w:bCs/>
          <w:sz w:val="72"/>
          <w:szCs w:val="72"/>
        </w:rPr>
      </w:pPr>
    </w:p>
    <w:p w:rsidR="002E012B" w:rsidRPr="00B77BD5" w:rsidRDefault="002E012B" w:rsidP="00125A63">
      <w:pPr>
        <w:rPr>
          <w:rFonts w:ascii="Arial" w:hAnsi="Arial" w:cs="Arial"/>
          <w:b/>
          <w:bCs/>
          <w:sz w:val="72"/>
          <w:szCs w:val="72"/>
        </w:rPr>
      </w:pPr>
    </w:p>
    <w:p w:rsidR="000C064D" w:rsidRPr="00B54DBD" w:rsidRDefault="000C064D" w:rsidP="002E012B">
      <w:pPr>
        <w:jc w:val="center"/>
        <w:rPr>
          <w:rFonts w:asciiTheme="minorHAnsi" w:hAnsiTheme="minorHAnsi" w:cs="Arial"/>
          <w:b/>
          <w:bCs/>
          <w:sz w:val="72"/>
          <w:szCs w:val="72"/>
        </w:rPr>
      </w:pPr>
      <w:r w:rsidRPr="00B54DBD">
        <w:rPr>
          <w:rFonts w:asciiTheme="minorHAnsi" w:hAnsiTheme="minorHAnsi" w:cs="Arial"/>
          <w:b/>
          <w:bCs/>
          <w:sz w:val="72"/>
          <w:szCs w:val="72"/>
        </w:rPr>
        <w:t>COMPLA</w:t>
      </w:r>
      <w:r w:rsidR="0092469F" w:rsidRPr="00B54DBD">
        <w:rPr>
          <w:rFonts w:asciiTheme="minorHAnsi" w:hAnsiTheme="minorHAnsi" w:cs="Arial"/>
          <w:b/>
          <w:bCs/>
          <w:sz w:val="72"/>
          <w:szCs w:val="72"/>
        </w:rPr>
        <w:t>I</w:t>
      </w:r>
      <w:r w:rsidR="002E012B">
        <w:rPr>
          <w:rFonts w:asciiTheme="minorHAnsi" w:hAnsiTheme="minorHAnsi" w:cs="Arial"/>
          <w:b/>
          <w:bCs/>
          <w:sz w:val="72"/>
          <w:szCs w:val="72"/>
        </w:rPr>
        <w:t>NTS POLICY</w:t>
      </w:r>
    </w:p>
    <w:p w:rsidR="000C064D" w:rsidRPr="00B54DBD" w:rsidRDefault="000C064D">
      <w:pPr>
        <w:jc w:val="center"/>
        <w:rPr>
          <w:rFonts w:asciiTheme="minorHAnsi" w:hAnsiTheme="minorHAnsi" w:cs="Arial"/>
          <w:b/>
          <w:bCs/>
          <w:sz w:val="72"/>
          <w:szCs w:val="72"/>
        </w:rPr>
      </w:pPr>
    </w:p>
    <w:p w:rsidR="000C064D" w:rsidRPr="00B54DBD" w:rsidRDefault="000C064D">
      <w:pPr>
        <w:rPr>
          <w:rFonts w:asciiTheme="minorHAnsi" w:hAnsiTheme="minorHAnsi" w:cs="Arial"/>
          <w:bCs/>
          <w:sz w:val="32"/>
          <w:szCs w:val="32"/>
        </w:rPr>
      </w:pPr>
    </w:p>
    <w:p w:rsidR="000C064D" w:rsidRPr="00B54DBD" w:rsidRDefault="00125A63" w:rsidP="002E012B">
      <w:pPr>
        <w:jc w:val="center"/>
        <w:rPr>
          <w:rFonts w:asciiTheme="minorHAnsi" w:hAnsiTheme="minorHAnsi" w:cs="Arial"/>
          <w:b/>
          <w:bCs/>
          <w:sz w:val="32"/>
          <w:szCs w:val="32"/>
        </w:rPr>
      </w:pPr>
      <w:r>
        <w:rPr>
          <w:rFonts w:asciiTheme="minorHAnsi" w:hAnsiTheme="minorHAnsi" w:cs="Arial"/>
          <w:bCs/>
          <w:sz w:val="32"/>
          <w:szCs w:val="32"/>
        </w:rPr>
        <w:t>Ratified</w:t>
      </w:r>
      <w:r w:rsidR="000C064D" w:rsidRPr="00B54DBD">
        <w:rPr>
          <w:rFonts w:asciiTheme="minorHAnsi" w:hAnsiTheme="minorHAnsi" w:cs="Arial"/>
          <w:bCs/>
          <w:sz w:val="32"/>
          <w:szCs w:val="32"/>
        </w:rPr>
        <w:t>:</w:t>
      </w:r>
      <w:r w:rsidR="008F2F5F" w:rsidRPr="00B54DBD">
        <w:rPr>
          <w:rFonts w:asciiTheme="minorHAnsi" w:hAnsiTheme="minorHAnsi" w:cs="Arial"/>
          <w:b/>
          <w:bCs/>
          <w:sz w:val="32"/>
          <w:szCs w:val="32"/>
        </w:rPr>
        <w:t xml:space="preserve"> </w:t>
      </w:r>
      <w:r w:rsidR="002A4FD3">
        <w:rPr>
          <w:rFonts w:asciiTheme="minorHAnsi" w:hAnsiTheme="minorHAnsi" w:cs="Arial"/>
          <w:b/>
          <w:bCs/>
          <w:sz w:val="32"/>
          <w:szCs w:val="32"/>
        </w:rPr>
        <w:t>Spring</w:t>
      </w:r>
      <w:r w:rsidR="00B54DBD">
        <w:rPr>
          <w:rFonts w:asciiTheme="minorHAnsi" w:hAnsiTheme="minorHAnsi" w:cs="Arial"/>
          <w:b/>
          <w:bCs/>
          <w:sz w:val="32"/>
          <w:szCs w:val="32"/>
        </w:rPr>
        <w:t xml:space="preserve"> 201</w:t>
      </w:r>
      <w:r w:rsidR="002A4FD3">
        <w:rPr>
          <w:rFonts w:asciiTheme="minorHAnsi" w:hAnsiTheme="minorHAnsi" w:cs="Arial"/>
          <w:b/>
          <w:bCs/>
          <w:sz w:val="32"/>
          <w:szCs w:val="32"/>
        </w:rPr>
        <w:t>7</w:t>
      </w:r>
    </w:p>
    <w:p w:rsidR="000C064D" w:rsidRPr="00B54DBD" w:rsidRDefault="000C064D" w:rsidP="002E012B">
      <w:pPr>
        <w:jc w:val="center"/>
        <w:rPr>
          <w:rFonts w:asciiTheme="minorHAnsi" w:hAnsiTheme="minorHAnsi" w:cs="Arial"/>
          <w:b/>
          <w:bCs/>
          <w:sz w:val="32"/>
          <w:szCs w:val="32"/>
        </w:rPr>
      </w:pPr>
    </w:p>
    <w:p w:rsidR="000C064D" w:rsidRPr="00B54DBD" w:rsidRDefault="000C064D" w:rsidP="002E012B">
      <w:pPr>
        <w:jc w:val="center"/>
        <w:rPr>
          <w:rFonts w:asciiTheme="minorHAnsi" w:hAnsiTheme="minorHAnsi" w:cs="Arial"/>
          <w:b/>
          <w:bCs/>
          <w:sz w:val="32"/>
          <w:szCs w:val="32"/>
        </w:rPr>
      </w:pPr>
      <w:r w:rsidRPr="00B54DBD">
        <w:rPr>
          <w:rFonts w:asciiTheme="minorHAnsi" w:hAnsiTheme="minorHAnsi" w:cs="Arial"/>
          <w:bCs/>
          <w:sz w:val="32"/>
          <w:szCs w:val="32"/>
        </w:rPr>
        <w:t>To be reviewed:</w:t>
      </w:r>
      <w:r w:rsidRPr="00B54DBD">
        <w:rPr>
          <w:rFonts w:asciiTheme="minorHAnsi" w:hAnsiTheme="minorHAnsi" w:cs="Arial"/>
          <w:b/>
          <w:bCs/>
          <w:sz w:val="32"/>
          <w:szCs w:val="32"/>
        </w:rPr>
        <w:t xml:space="preserve"> Annually</w:t>
      </w:r>
    </w:p>
    <w:p w:rsidR="000C064D" w:rsidRPr="00B54DBD" w:rsidRDefault="000C064D" w:rsidP="002E012B">
      <w:pPr>
        <w:jc w:val="center"/>
        <w:rPr>
          <w:rFonts w:asciiTheme="minorHAnsi" w:hAnsiTheme="minorHAnsi" w:cs="Arial"/>
          <w:b/>
          <w:bCs/>
          <w:sz w:val="32"/>
          <w:szCs w:val="32"/>
        </w:rPr>
      </w:pPr>
    </w:p>
    <w:p w:rsidR="000C064D" w:rsidRPr="00B54DBD" w:rsidRDefault="000C064D" w:rsidP="002E012B">
      <w:pPr>
        <w:jc w:val="center"/>
        <w:rPr>
          <w:rFonts w:asciiTheme="minorHAnsi" w:hAnsiTheme="minorHAnsi" w:cs="Arial"/>
          <w:b/>
          <w:bCs/>
          <w:sz w:val="32"/>
          <w:szCs w:val="32"/>
        </w:rPr>
      </w:pPr>
      <w:r w:rsidRPr="00B54DBD">
        <w:rPr>
          <w:rFonts w:asciiTheme="minorHAnsi" w:hAnsiTheme="minorHAnsi" w:cs="Arial"/>
          <w:bCs/>
          <w:sz w:val="32"/>
          <w:szCs w:val="32"/>
        </w:rPr>
        <w:t>Next review:</w:t>
      </w:r>
      <w:r w:rsidRPr="00B54DBD">
        <w:rPr>
          <w:rFonts w:asciiTheme="minorHAnsi" w:hAnsiTheme="minorHAnsi" w:cs="Arial"/>
          <w:b/>
          <w:bCs/>
          <w:sz w:val="32"/>
          <w:szCs w:val="32"/>
        </w:rPr>
        <w:t xml:space="preserve"> </w:t>
      </w:r>
      <w:r w:rsidR="002A4FD3">
        <w:rPr>
          <w:rFonts w:asciiTheme="minorHAnsi" w:hAnsiTheme="minorHAnsi" w:cs="Arial"/>
          <w:b/>
          <w:bCs/>
          <w:sz w:val="32"/>
          <w:szCs w:val="32"/>
        </w:rPr>
        <w:t>Spring 2018</w:t>
      </w:r>
    </w:p>
    <w:p w:rsidR="0092469F" w:rsidRDefault="0092469F" w:rsidP="0092469F">
      <w:pPr>
        <w:rPr>
          <w:rFonts w:asciiTheme="minorHAnsi" w:hAnsiTheme="minorHAnsi"/>
        </w:rPr>
      </w:pPr>
    </w:p>
    <w:p w:rsidR="00125A63" w:rsidRPr="00B54DBD" w:rsidRDefault="00125A63" w:rsidP="0092469F">
      <w:pPr>
        <w:rPr>
          <w:rFonts w:asciiTheme="minorHAnsi" w:hAnsiTheme="minorHAnsi"/>
        </w:rPr>
      </w:pPr>
    </w:p>
    <w:p w:rsidR="00400491" w:rsidRDefault="00400491" w:rsidP="00400491">
      <w:pPr>
        <w:jc w:val="center"/>
        <w:rPr>
          <w:rFonts w:asciiTheme="minorHAnsi" w:hAnsiTheme="minorHAnsi" w:cs="Tahoma"/>
          <w:bCs/>
          <w:i/>
          <w:color w:val="000000"/>
          <w:sz w:val="18"/>
          <w:szCs w:val="18"/>
        </w:rPr>
      </w:pPr>
      <w:r>
        <w:rPr>
          <w:rFonts w:asciiTheme="minorHAnsi" w:hAnsiTheme="minorHAnsi" w:cs="Tahoma"/>
          <w:bCs/>
          <w:i/>
          <w:color w:val="000000"/>
          <w:sz w:val="18"/>
          <w:szCs w:val="18"/>
        </w:rPr>
        <w:t xml:space="preserve">*Except in the case of </w:t>
      </w:r>
      <w:r>
        <w:rPr>
          <w:rFonts w:asciiTheme="minorHAnsi" w:hAnsiTheme="minorHAnsi" w:cs="Tahoma"/>
          <w:bCs/>
          <w:i/>
          <w:color w:val="000000"/>
          <w:sz w:val="18"/>
          <w:szCs w:val="18"/>
          <w:u w:val="single"/>
        </w:rPr>
        <w:t>dismissal</w:t>
      </w:r>
      <w:r>
        <w:rPr>
          <w:rFonts w:asciiTheme="minorHAnsi" w:hAnsiTheme="minorHAnsi" w:cs="Tahoma"/>
          <w:bCs/>
          <w:i/>
          <w:color w:val="000000"/>
          <w:sz w:val="18"/>
          <w:szCs w:val="18"/>
        </w:rPr>
        <w:t xml:space="preserve"> the term ‘Head Teacher’ refers to the Executive Head and the Heads of School (Federation). The power to dismiss is vested in the Executive Head Teacher or Head Teachers of individual schools.</w:t>
      </w:r>
      <w:r>
        <w:rPr>
          <w:rFonts w:asciiTheme="minorHAnsi" w:hAnsiTheme="minorHAnsi" w:cs="Arial"/>
          <w:i/>
          <w:color w:val="000000"/>
          <w:sz w:val="18"/>
          <w:szCs w:val="18"/>
          <w:lang w:eastAsia="en-GB"/>
        </w:rPr>
        <w:t xml:space="preserve">  </w:t>
      </w:r>
      <w:r>
        <w:rPr>
          <w:rFonts w:asciiTheme="minorHAnsi" w:hAnsiTheme="minorHAnsi" w:cs="Tahoma"/>
          <w:i/>
          <w:color w:val="000000"/>
          <w:sz w:val="18"/>
          <w:szCs w:val="18"/>
          <w:lang w:eastAsia="en-GB"/>
        </w:rPr>
        <w:t>Executive Head/ Head Teacher/Head of School/Associate Head (henceforth referred collectively as Head Teacher, unless specifically stated)</w:t>
      </w:r>
    </w:p>
    <w:p w:rsidR="002B5C96" w:rsidRDefault="002B5C96" w:rsidP="002B5C96">
      <w:pPr>
        <w:rPr>
          <w:rFonts w:ascii="Calibri" w:hAnsi="Calibri" w:cs="Tahoma"/>
          <w:bCs/>
          <w:i/>
          <w:color w:val="000000"/>
          <w:sz w:val="20"/>
        </w:rPr>
      </w:pPr>
      <w:bookmarkStart w:id="0" w:name="_GoBack"/>
      <w:bookmarkEnd w:id="0"/>
    </w:p>
    <w:p w:rsidR="000C064D" w:rsidRPr="00B54DBD" w:rsidRDefault="000C064D">
      <w:pPr>
        <w:tabs>
          <w:tab w:val="left" w:pos="0"/>
        </w:tabs>
        <w:rPr>
          <w:rFonts w:asciiTheme="minorHAnsi" w:hAnsiTheme="minorHAnsi"/>
          <w:b/>
          <w:u w:val="single"/>
        </w:rPr>
      </w:pPr>
    </w:p>
    <w:p w:rsidR="000C064D" w:rsidRDefault="000C064D">
      <w:pPr>
        <w:tabs>
          <w:tab w:val="left" w:pos="0"/>
        </w:tabs>
        <w:rPr>
          <w:rFonts w:asciiTheme="minorHAnsi" w:hAnsiTheme="minorHAnsi"/>
          <w:b/>
          <w:u w:val="single"/>
        </w:rPr>
      </w:pPr>
    </w:p>
    <w:p w:rsidR="002E012B" w:rsidRDefault="002E012B">
      <w:pPr>
        <w:tabs>
          <w:tab w:val="left" w:pos="0"/>
        </w:tabs>
        <w:rPr>
          <w:rFonts w:asciiTheme="minorHAnsi" w:hAnsiTheme="minorHAnsi"/>
          <w:b/>
          <w:u w:val="single"/>
        </w:rPr>
      </w:pPr>
    </w:p>
    <w:p w:rsidR="002E012B" w:rsidRDefault="002E012B">
      <w:pPr>
        <w:tabs>
          <w:tab w:val="left" w:pos="0"/>
        </w:tabs>
        <w:rPr>
          <w:rFonts w:asciiTheme="minorHAnsi" w:hAnsiTheme="minorHAnsi"/>
          <w:b/>
          <w:u w:val="single"/>
        </w:rPr>
      </w:pPr>
    </w:p>
    <w:p w:rsidR="002E012B" w:rsidRDefault="002E012B">
      <w:pPr>
        <w:tabs>
          <w:tab w:val="left" w:pos="0"/>
        </w:tabs>
        <w:rPr>
          <w:rFonts w:asciiTheme="minorHAnsi" w:hAnsiTheme="minorHAnsi"/>
          <w:b/>
          <w:u w:val="single"/>
        </w:rPr>
      </w:pPr>
    </w:p>
    <w:p w:rsidR="002E012B" w:rsidRDefault="002E012B">
      <w:pPr>
        <w:tabs>
          <w:tab w:val="left" w:pos="0"/>
        </w:tabs>
        <w:rPr>
          <w:rFonts w:asciiTheme="minorHAnsi" w:hAnsiTheme="minorHAnsi"/>
          <w:b/>
          <w:u w:val="single"/>
        </w:rPr>
      </w:pPr>
    </w:p>
    <w:p w:rsidR="002E012B" w:rsidRDefault="002E012B">
      <w:pPr>
        <w:tabs>
          <w:tab w:val="left" w:pos="0"/>
        </w:tabs>
        <w:rPr>
          <w:rFonts w:asciiTheme="minorHAnsi" w:hAnsiTheme="minorHAnsi"/>
          <w:b/>
          <w:u w:val="single"/>
        </w:rPr>
      </w:pPr>
    </w:p>
    <w:p w:rsidR="002E012B" w:rsidRDefault="002E012B">
      <w:pPr>
        <w:tabs>
          <w:tab w:val="left" w:pos="0"/>
        </w:tabs>
        <w:rPr>
          <w:rFonts w:asciiTheme="minorHAnsi" w:hAnsiTheme="minorHAnsi"/>
          <w:b/>
          <w:u w:val="single"/>
        </w:rPr>
      </w:pPr>
    </w:p>
    <w:p w:rsidR="002E012B" w:rsidRPr="00B54DBD" w:rsidRDefault="002E012B">
      <w:pPr>
        <w:tabs>
          <w:tab w:val="left" w:pos="0"/>
        </w:tabs>
        <w:rPr>
          <w:rFonts w:asciiTheme="minorHAnsi" w:hAnsiTheme="minorHAnsi"/>
          <w:b/>
          <w:u w:val="single"/>
        </w:rPr>
      </w:pPr>
    </w:p>
    <w:p w:rsidR="000C064D" w:rsidRPr="00B54DBD" w:rsidRDefault="000C064D" w:rsidP="008611DB">
      <w:pPr>
        <w:widowControl/>
        <w:numPr>
          <w:ilvl w:val="0"/>
          <w:numId w:val="5"/>
        </w:numPr>
        <w:tabs>
          <w:tab w:val="left" w:pos="360"/>
        </w:tabs>
        <w:spacing w:before="100" w:beforeAutospacing="1" w:after="100" w:afterAutospacing="1"/>
        <w:rPr>
          <w:rFonts w:asciiTheme="minorHAnsi" w:hAnsiTheme="minorHAnsi"/>
          <w:b/>
          <w:u w:val="single"/>
        </w:rPr>
      </w:pPr>
      <w:r w:rsidRPr="00B54DBD">
        <w:rPr>
          <w:rFonts w:asciiTheme="minorHAnsi" w:hAnsiTheme="minorHAnsi"/>
          <w:b/>
          <w:u w:val="single"/>
        </w:rPr>
        <w:t>Introduction</w:t>
      </w:r>
    </w:p>
    <w:p w:rsidR="000C064D" w:rsidRPr="00B54DBD" w:rsidRDefault="000C064D" w:rsidP="008611DB">
      <w:pPr>
        <w:widowControl/>
        <w:tabs>
          <w:tab w:val="left" w:pos="720"/>
        </w:tabs>
        <w:spacing w:before="100" w:beforeAutospacing="1" w:after="100" w:afterAutospacing="1"/>
        <w:ind w:left="360"/>
        <w:rPr>
          <w:rFonts w:asciiTheme="minorHAnsi" w:hAnsiTheme="minorHAnsi"/>
          <w:b/>
          <w:u w:val="single"/>
        </w:rPr>
      </w:pPr>
    </w:p>
    <w:p w:rsidR="003F4699" w:rsidRPr="00B54DBD" w:rsidRDefault="000C064D" w:rsidP="008611DB">
      <w:pPr>
        <w:widowControl/>
        <w:spacing w:before="100" w:beforeAutospacing="1" w:after="100" w:afterAutospacing="1"/>
        <w:rPr>
          <w:rFonts w:asciiTheme="minorHAnsi" w:hAnsiTheme="minorHAnsi"/>
        </w:rPr>
      </w:pPr>
      <w:r w:rsidRPr="00B54DBD">
        <w:rPr>
          <w:rFonts w:asciiTheme="minorHAnsi" w:hAnsiTheme="minorHAnsi"/>
        </w:rPr>
        <w:t>This document establishes the framework within which complaints will be addressed and the philosophy underpinning the framework</w:t>
      </w:r>
      <w:r w:rsidRPr="00B54DBD">
        <w:rPr>
          <w:rFonts w:asciiTheme="minorHAnsi" w:hAnsiTheme="minorHAnsi" w:cs="Arial"/>
        </w:rPr>
        <w:t>.</w:t>
      </w:r>
      <w:r w:rsidR="00DD5CC5" w:rsidRPr="00B54DBD">
        <w:rPr>
          <w:rFonts w:asciiTheme="minorHAnsi" w:hAnsiTheme="minorHAnsi" w:cs="Arial"/>
        </w:rPr>
        <w:t xml:space="preserve"> </w:t>
      </w:r>
      <w:r w:rsidR="003F4699" w:rsidRPr="00B54DBD">
        <w:rPr>
          <w:rFonts w:asciiTheme="minorHAnsi" w:hAnsiTheme="minorHAnsi" w:cs="Arial"/>
        </w:rPr>
        <w:t>It is not intended to cover those aspects of school life for which there are specific statutory requirements, e.g. allegations of child abuse, financial improprieties or other criminal activities</w:t>
      </w:r>
      <w:r w:rsidR="00DD5CC5" w:rsidRPr="00B54DBD">
        <w:rPr>
          <w:rFonts w:asciiTheme="minorHAnsi" w:hAnsiTheme="minorHAnsi" w:cs="Arial"/>
        </w:rPr>
        <w:t>.</w:t>
      </w:r>
    </w:p>
    <w:p w:rsidR="000C064D" w:rsidRPr="00B54DBD" w:rsidRDefault="000C064D" w:rsidP="008611DB">
      <w:pPr>
        <w:widowControl/>
        <w:spacing w:before="100" w:beforeAutospacing="1" w:after="100" w:afterAutospacing="1"/>
        <w:ind w:left="360"/>
        <w:rPr>
          <w:rFonts w:asciiTheme="minorHAnsi" w:hAnsiTheme="minorHAnsi"/>
        </w:rPr>
      </w:pPr>
    </w:p>
    <w:p w:rsidR="003F4699" w:rsidRPr="00B54DBD" w:rsidRDefault="003F4699" w:rsidP="008611DB">
      <w:pPr>
        <w:pStyle w:val="ListParagraph"/>
        <w:numPr>
          <w:ilvl w:val="0"/>
          <w:numId w:val="5"/>
        </w:numPr>
        <w:spacing w:before="100" w:beforeAutospacing="1" w:after="100" w:afterAutospacing="1"/>
        <w:rPr>
          <w:rFonts w:asciiTheme="minorHAnsi" w:hAnsiTheme="minorHAnsi" w:cs="Arial"/>
          <w:u w:val="single"/>
        </w:rPr>
      </w:pPr>
      <w:r w:rsidRPr="00B54DBD">
        <w:rPr>
          <w:rFonts w:asciiTheme="minorHAnsi" w:hAnsiTheme="minorHAnsi" w:cs="Arial"/>
          <w:b/>
          <w:u w:val="single"/>
        </w:rPr>
        <w:t>General Principles</w:t>
      </w:r>
    </w:p>
    <w:p w:rsidR="003F4699" w:rsidRPr="00B54DBD" w:rsidRDefault="003F4699" w:rsidP="008611DB">
      <w:pPr>
        <w:spacing w:before="100" w:beforeAutospacing="1" w:after="100" w:afterAutospacing="1"/>
        <w:jc w:val="both"/>
        <w:rPr>
          <w:rFonts w:asciiTheme="minorHAnsi" w:hAnsiTheme="minorHAnsi" w:cs="Arial"/>
        </w:rPr>
      </w:pPr>
    </w:p>
    <w:p w:rsidR="003F4699" w:rsidRPr="00B54DBD" w:rsidRDefault="003F4699" w:rsidP="008611DB">
      <w:pPr>
        <w:spacing w:before="100" w:beforeAutospacing="1" w:after="100" w:afterAutospacing="1"/>
        <w:jc w:val="both"/>
        <w:rPr>
          <w:rFonts w:asciiTheme="minorHAnsi" w:hAnsiTheme="minorHAnsi" w:cs="Arial"/>
        </w:rPr>
      </w:pPr>
      <w:r w:rsidRPr="00B54DBD">
        <w:rPr>
          <w:rFonts w:asciiTheme="minorHAnsi" w:hAnsiTheme="minorHAnsi" w:cs="Arial"/>
        </w:rPr>
        <w:t>The following principles will be observ</w:t>
      </w:r>
      <w:r w:rsidR="00D441AD">
        <w:rPr>
          <w:rFonts w:asciiTheme="minorHAnsi" w:hAnsiTheme="minorHAnsi" w:cs="Arial"/>
        </w:rPr>
        <w:t>ed whenever a complaint is made:</w:t>
      </w:r>
    </w:p>
    <w:p w:rsidR="003F4699" w:rsidRPr="00B54DBD" w:rsidRDefault="003F4699" w:rsidP="008611DB">
      <w:pPr>
        <w:spacing w:before="100" w:beforeAutospacing="1" w:after="100" w:afterAutospacing="1"/>
        <w:jc w:val="both"/>
        <w:rPr>
          <w:rFonts w:asciiTheme="minorHAnsi" w:hAnsiTheme="minorHAnsi" w:cs="Arial"/>
        </w:rPr>
      </w:pPr>
    </w:p>
    <w:p w:rsidR="003F4699" w:rsidRPr="00B54DBD" w:rsidRDefault="00DD5CC5" w:rsidP="008611DB">
      <w:pPr>
        <w:pStyle w:val="ListParagraph"/>
        <w:widowControl/>
        <w:numPr>
          <w:ilvl w:val="1"/>
          <w:numId w:val="15"/>
        </w:numPr>
        <w:suppressAutoHyphens w:val="0"/>
        <w:spacing w:before="100" w:beforeAutospacing="1" w:after="100" w:afterAutospacing="1"/>
        <w:jc w:val="both"/>
        <w:rPr>
          <w:rFonts w:asciiTheme="minorHAnsi" w:hAnsiTheme="minorHAnsi" w:cs="Arial"/>
        </w:rPr>
      </w:pPr>
      <w:r w:rsidRPr="00B54DBD">
        <w:rPr>
          <w:rFonts w:asciiTheme="minorHAnsi" w:hAnsiTheme="minorHAnsi" w:cs="Arial"/>
          <w:b/>
        </w:rPr>
        <w:t xml:space="preserve">Speed. </w:t>
      </w:r>
      <w:r w:rsidR="003F4699" w:rsidRPr="00B54DBD">
        <w:rPr>
          <w:rFonts w:asciiTheme="minorHAnsi" w:hAnsiTheme="minorHAnsi" w:cs="Arial"/>
        </w:rPr>
        <w:t xml:space="preserve">Procedures should be as speedy as possible.  Where </w:t>
      </w:r>
      <w:r w:rsidRPr="00B54DBD">
        <w:rPr>
          <w:rFonts w:asciiTheme="minorHAnsi" w:hAnsiTheme="minorHAnsi" w:cs="Arial"/>
        </w:rPr>
        <w:t>there are delays</w:t>
      </w:r>
      <w:r w:rsidR="003F4699" w:rsidRPr="00B54DBD">
        <w:rPr>
          <w:rFonts w:asciiTheme="minorHAnsi" w:hAnsiTheme="minorHAnsi" w:cs="Arial"/>
        </w:rPr>
        <w:t xml:space="preserve">, information about progress will be given to the complainant.  </w:t>
      </w:r>
    </w:p>
    <w:p w:rsidR="003F4699" w:rsidRPr="00B54DBD" w:rsidRDefault="003F4699" w:rsidP="008611DB">
      <w:pPr>
        <w:spacing w:before="100" w:beforeAutospacing="1" w:after="100" w:afterAutospacing="1"/>
        <w:jc w:val="both"/>
        <w:rPr>
          <w:rFonts w:asciiTheme="minorHAnsi" w:hAnsiTheme="minorHAnsi" w:cs="Arial"/>
          <w:b/>
        </w:rPr>
      </w:pPr>
    </w:p>
    <w:p w:rsidR="00DD5CC5" w:rsidRPr="00B54DBD" w:rsidRDefault="003F4699" w:rsidP="008611DB">
      <w:pPr>
        <w:pStyle w:val="ListParagraph"/>
        <w:numPr>
          <w:ilvl w:val="1"/>
          <w:numId w:val="15"/>
        </w:numPr>
        <w:tabs>
          <w:tab w:val="left" w:pos="776"/>
        </w:tabs>
        <w:suppressAutoHyphens w:val="0"/>
        <w:autoSpaceDE w:val="0"/>
        <w:autoSpaceDN w:val="0"/>
        <w:adjustRightInd w:val="0"/>
        <w:spacing w:before="100" w:beforeAutospacing="1" w:after="100" w:afterAutospacing="1"/>
        <w:jc w:val="both"/>
        <w:rPr>
          <w:rFonts w:asciiTheme="minorHAnsi" w:hAnsiTheme="minorHAnsi" w:cs="Arial"/>
          <w:lang w:val="en-US"/>
        </w:rPr>
      </w:pPr>
      <w:r w:rsidRPr="00B54DBD">
        <w:rPr>
          <w:rFonts w:asciiTheme="minorHAnsi" w:hAnsiTheme="minorHAnsi" w:cs="Arial"/>
          <w:b/>
          <w:lang w:val="en-US"/>
        </w:rPr>
        <w:t>Confidentiality.</w:t>
      </w:r>
      <w:r w:rsidRPr="00B54DBD">
        <w:rPr>
          <w:rFonts w:asciiTheme="minorHAnsi" w:hAnsiTheme="minorHAnsi" w:cs="Arial"/>
          <w:lang w:val="en-US"/>
        </w:rPr>
        <w:t xml:space="preserve"> We will treat conversations and correspondence with discretion. However, from the outset all parties to a complaint need to be aware that some information may have to be shared with others involved in the operation of the complaints procedure.</w:t>
      </w:r>
    </w:p>
    <w:p w:rsidR="00DD5CC5" w:rsidRPr="00B54DBD" w:rsidRDefault="00DD5CC5" w:rsidP="008611DB">
      <w:pPr>
        <w:pStyle w:val="ListParagraph"/>
        <w:spacing w:before="100" w:beforeAutospacing="1" w:after="100" w:afterAutospacing="1"/>
        <w:rPr>
          <w:rFonts w:asciiTheme="minorHAnsi" w:hAnsiTheme="minorHAnsi" w:cs="Arial"/>
          <w:b/>
          <w:lang w:val="en-US"/>
        </w:rPr>
      </w:pPr>
    </w:p>
    <w:p w:rsidR="00DD5CC5" w:rsidRPr="00B54DBD" w:rsidRDefault="003F4699" w:rsidP="008611DB">
      <w:pPr>
        <w:pStyle w:val="ListParagraph"/>
        <w:numPr>
          <w:ilvl w:val="1"/>
          <w:numId w:val="15"/>
        </w:numPr>
        <w:tabs>
          <w:tab w:val="left" w:pos="776"/>
        </w:tabs>
        <w:suppressAutoHyphens w:val="0"/>
        <w:autoSpaceDE w:val="0"/>
        <w:autoSpaceDN w:val="0"/>
        <w:adjustRightInd w:val="0"/>
        <w:spacing w:before="100" w:beforeAutospacing="1" w:after="100" w:afterAutospacing="1"/>
        <w:jc w:val="both"/>
        <w:rPr>
          <w:rFonts w:asciiTheme="minorHAnsi" w:hAnsiTheme="minorHAnsi" w:cs="Arial"/>
          <w:lang w:val="en-US"/>
        </w:rPr>
      </w:pPr>
      <w:r w:rsidRPr="00B54DBD">
        <w:rPr>
          <w:rFonts w:asciiTheme="minorHAnsi" w:hAnsiTheme="minorHAnsi" w:cs="Arial"/>
          <w:b/>
          <w:lang w:val="en-US"/>
        </w:rPr>
        <w:t>Anonymous complaints.</w:t>
      </w:r>
      <w:r w:rsidRPr="00B54DBD">
        <w:rPr>
          <w:rFonts w:asciiTheme="minorHAnsi" w:hAnsiTheme="minorHAnsi" w:cs="Arial"/>
          <w:lang w:val="en-US"/>
        </w:rPr>
        <w:t xml:space="preserve"> </w:t>
      </w:r>
      <w:r w:rsidR="00DD5CC5" w:rsidRPr="00B54DBD">
        <w:rPr>
          <w:rFonts w:asciiTheme="minorHAnsi" w:hAnsiTheme="minorHAnsi" w:cs="Arial"/>
        </w:rPr>
        <w:t xml:space="preserve">When an anonymous complaint </w:t>
      </w:r>
      <w:r w:rsidR="00B54DBD">
        <w:rPr>
          <w:rFonts w:asciiTheme="minorHAnsi" w:hAnsiTheme="minorHAnsi" w:cs="Arial"/>
        </w:rPr>
        <w:t>is made</w:t>
      </w:r>
      <w:r w:rsidR="00A54AB9">
        <w:rPr>
          <w:rFonts w:asciiTheme="minorHAnsi" w:hAnsiTheme="minorHAnsi" w:cs="Arial"/>
        </w:rPr>
        <w:t>,</w:t>
      </w:r>
      <w:r w:rsidR="00B54DBD">
        <w:rPr>
          <w:rFonts w:asciiTheme="minorHAnsi" w:hAnsiTheme="minorHAnsi" w:cs="Arial"/>
        </w:rPr>
        <w:t xml:space="preserve"> it will be left to the Head Teacher</w:t>
      </w:r>
      <w:r w:rsidR="00A54AB9">
        <w:rPr>
          <w:rFonts w:asciiTheme="minorHAnsi" w:hAnsiTheme="minorHAnsi" w:cs="Arial"/>
        </w:rPr>
        <w:t>’</w:t>
      </w:r>
      <w:r w:rsidR="00DD5CC5" w:rsidRPr="00B54DBD">
        <w:rPr>
          <w:rFonts w:asciiTheme="minorHAnsi" w:hAnsiTheme="minorHAnsi" w:cs="Arial"/>
        </w:rPr>
        <w:t>s discretion to decide whether the gravity of the complaint warrants any further action.</w:t>
      </w:r>
    </w:p>
    <w:p w:rsidR="00DD5CC5" w:rsidRPr="00B54DBD" w:rsidRDefault="00DD5CC5" w:rsidP="008611DB">
      <w:pPr>
        <w:pStyle w:val="ListParagraph"/>
        <w:spacing w:before="100" w:beforeAutospacing="1" w:after="100" w:afterAutospacing="1"/>
        <w:rPr>
          <w:rFonts w:asciiTheme="minorHAnsi" w:hAnsiTheme="minorHAnsi" w:cs="Arial"/>
          <w:b/>
          <w:lang w:val="en-US"/>
        </w:rPr>
      </w:pPr>
    </w:p>
    <w:p w:rsidR="003F4699" w:rsidRPr="00B54DBD" w:rsidRDefault="003F4699" w:rsidP="008611DB">
      <w:pPr>
        <w:pStyle w:val="ListParagraph"/>
        <w:numPr>
          <w:ilvl w:val="1"/>
          <w:numId w:val="15"/>
        </w:numPr>
        <w:tabs>
          <w:tab w:val="left" w:pos="776"/>
        </w:tabs>
        <w:suppressAutoHyphens w:val="0"/>
        <w:autoSpaceDE w:val="0"/>
        <w:autoSpaceDN w:val="0"/>
        <w:adjustRightInd w:val="0"/>
        <w:spacing w:before="100" w:beforeAutospacing="1" w:after="100" w:afterAutospacing="1"/>
        <w:jc w:val="both"/>
        <w:rPr>
          <w:rFonts w:asciiTheme="minorHAnsi" w:hAnsiTheme="minorHAnsi" w:cs="Arial"/>
          <w:lang w:val="en-US"/>
        </w:rPr>
      </w:pPr>
      <w:r w:rsidRPr="00B54DBD">
        <w:rPr>
          <w:rFonts w:asciiTheme="minorHAnsi" w:hAnsiTheme="minorHAnsi" w:cs="Arial"/>
          <w:b/>
          <w:lang w:val="en-US"/>
        </w:rPr>
        <w:t>Record keeping.</w:t>
      </w:r>
      <w:r w:rsidRPr="00B54DBD">
        <w:rPr>
          <w:rFonts w:asciiTheme="minorHAnsi" w:hAnsiTheme="minorHAnsi" w:cs="Arial"/>
          <w:lang w:val="en-US"/>
        </w:rPr>
        <w:t xml:space="preserve"> Formal complaints will be reported </w:t>
      </w:r>
      <w:r w:rsidR="00DD5CC5" w:rsidRPr="00B54DBD">
        <w:rPr>
          <w:rFonts w:asciiTheme="minorHAnsi" w:hAnsiTheme="minorHAnsi" w:cs="Arial"/>
          <w:lang w:val="en-US"/>
        </w:rPr>
        <w:t xml:space="preserve">termly </w:t>
      </w:r>
      <w:r w:rsidRPr="00B54DBD">
        <w:rPr>
          <w:rFonts w:asciiTheme="minorHAnsi" w:hAnsiTheme="minorHAnsi" w:cs="Arial"/>
          <w:lang w:val="en-US"/>
        </w:rPr>
        <w:t>to the Governing Body.</w:t>
      </w:r>
    </w:p>
    <w:p w:rsidR="003F4699" w:rsidRPr="00B54DBD" w:rsidRDefault="003F4699" w:rsidP="008611DB">
      <w:pPr>
        <w:widowControl/>
        <w:spacing w:before="100" w:beforeAutospacing="1" w:after="100" w:afterAutospacing="1"/>
        <w:rPr>
          <w:rFonts w:asciiTheme="minorHAnsi" w:hAnsiTheme="minorHAnsi"/>
        </w:rPr>
      </w:pPr>
    </w:p>
    <w:p w:rsidR="000C064D" w:rsidRDefault="000C064D" w:rsidP="008611DB">
      <w:pPr>
        <w:pStyle w:val="ListParagraph"/>
        <w:widowControl/>
        <w:numPr>
          <w:ilvl w:val="0"/>
          <w:numId w:val="5"/>
        </w:numPr>
        <w:spacing w:before="100" w:beforeAutospacing="1" w:after="100" w:afterAutospacing="1"/>
        <w:rPr>
          <w:rFonts w:asciiTheme="minorHAnsi" w:hAnsiTheme="minorHAnsi"/>
          <w:b/>
          <w:u w:val="single"/>
        </w:rPr>
      </w:pPr>
      <w:r w:rsidRPr="00B54DBD">
        <w:rPr>
          <w:rFonts w:asciiTheme="minorHAnsi" w:hAnsiTheme="minorHAnsi"/>
          <w:b/>
          <w:u w:val="single"/>
        </w:rPr>
        <w:t>Definition of a complaint</w:t>
      </w:r>
    </w:p>
    <w:p w:rsidR="00136C4C" w:rsidRPr="00136C4C" w:rsidRDefault="00136C4C" w:rsidP="00136C4C">
      <w:pPr>
        <w:widowControl/>
        <w:spacing w:before="100" w:beforeAutospacing="1" w:after="100" w:afterAutospacing="1"/>
        <w:ind w:firstLine="720"/>
        <w:rPr>
          <w:rFonts w:asciiTheme="minorHAnsi" w:hAnsiTheme="minorHAnsi"/>
        </w:rPr>
      </w:pPr>
      <w:r w:rsidRPr="00136C4C">
        <w:rPr>
          <w:rFonts w:asciiTheme="minorHAnsi" w:hAnsiTheme="minorHAnsi"/>
        </w:rPr>
        <w:t xml:space="preserve">3.1 </w:t>
      </w:r>
      <w:r>
        <w:rPr>
          <w:rFonts w:asciiTheme="minorHAnsi" w:hAnsiTheme="minorHAnsi"/>
        </w:rPr>
        <w:tab/>
        <w:t>A statement that something is unsatisfactory or unacceptable.</w:t>
      </w:r>
    </w:p>
    <w:p w:rsidR="000C064D" w:rsidRPr="00B54DBD" w:rsidRDefault="000C064D" w:rsidP="008611DB">
      <w:pPr>
        <w:widowControl/>
        <w:tabs>
          <w:tab w:val="left" w:pos="720"/>
        </w:tabs>
        <w:spacing w:before="100" w:beforeAutospacing="1" w:after="100" w:afterAutospacing="1"/>
        <w:ind w:left="360"/>
        <w:rPr>
          <w:rFonts w:asciiTheme="minorHAnsi" w:hAnsiTheme="minorHAnsi"/>
        </w:rPr>
      </w:pPr>
    </w:p>
    <w:p w:rsidR="00DD5CC5" w:rsidRPr="00B54DBD" w:rsidRDefault="000C064D" w:rsidP="008611DB">
      <w:pPr>
        <w:pStyle w:val="ListParagraph"/>
        <w:widowControl/>
        <w:numPr>
          <w:ilvl w:val="1"/>
          <w:numId w:val="5"/>
        </w:numPr>
        <w:spacing w:before="100" w:beforeAutospacing="1" w:after="100" w:afterAutospacing="1"/>
        <w:rPr>
          <w:rFonts w:asciiTheme="minorHAnsi" w:hAnsiTheme="minorHAnsi"/>
        </w:rPr>
      </w:pPr>
      <w:r w:rsidRPr="00B54DBD">
        <w:rPr>
          <w:rFonts w:asciiTheme="minorHAnsi" w:hAnsiTheme="minorHAnsi"/>
        </w:rPr>
        <w:t>A complaint is an expression of significant dissatisfaction, however made, by a person or persons with a legitimate interest in the school</w:t>
      </w:r>
      <w:r w:rsidR="0092469F" w:rsidRPr="00B54DBD">
        <w:rPr>
          <w:rFonts w:asciiTheme="minorHAnsi" w:hAnsiTheme="minorHAnsi"/>
        </w:rPr>
        <w:t>,</w:t>
      </w:r>
      <w:r w:rsidRPr="00B54DBD">
        <w:rPr>
          <w:rFonts w:asciiTheme="minorHAnsi" w:hAnsiTheme="minorHAnsi"/>
        </w:rPr>
        <w:t xml:space="preserve"> but not employed in the school</w:t>
      </w:r>
      <w:r w:rsidR="0092469F" w:rsidRPr="00B54DBD">
        <w:rPr>
          <w:rFonts w:asciiTheme="minorHAnsi" w:hAnsiTheme="minorHAnsi"/>
        </w:rPr>
        <w:t>,</w:t>
      </w:r>
      <w:r w:rsidRPr="00B54DBD">
        <w:rPr>
          <w:rFonts w:asciiTheme="minorHAnsi" w:hAnsiTheme="minorHAnsi"/>
        </w:rPr>
        <w:t xml:space="preserve"> about the conduct, actions or omissions of members of staff employed at the school or about the standard of teaching of members of the teaching staff.</w:t>
      </w:r>
    </w:p>
    <w:p w:rsidR="000C064D" w:rsidRPr="00B54DBD" w:rsidRDefault="000C064D" w:rsidP="008611DB">
      <w:pPr>
        <w:pStyle w:val="ListParagraph"/>
        <w:widowControl/>
        <w:numPr>
          <w:ilvl w:val="1"/>
          <w:numId w:val="5"/>
        </w:numPr>
        <w:spacing w:before="100" w:beforeAutospacing="1" w:after="100" w:afterAutospacing="1"/>
        <w:rPr>
          <w:rFonts w:asciiTheme="minorHAnsi" w:hAnsiTheme="minorHAnsi"/>
        </w:rPr>
      </w:pPr>
      <w:r w:rsidRPr="00B54DBD">
        <w:rPr>
          <w:rFonts w:asciiTheme="minorHAnsi" w:hAnsiTheme="minorHAnsi"/>
        </w:rPr>
        <w:t>Complaints may be written or verbal.  It is not always appropriate to ask for complaints to be put in writing as this might formalise the situation unnecessarily, resulting in the involved parties taking more defensive or entrenched positions thus making the conflict more difficult to resolve.</w:t>
      </w:r>
    </w:p>
    <w:p w:rsidR="000C064D" w:rsidRPr="00B54DBD" w:rsidRDefault="000C064D" w:rsidP="008611DB">
      <w:pPr>
        <w:widowControl/>
        <w:spacing w:before="100" w:beforeAutospacing="1" w:after="100" w:afterAutospacing="1"/>
        <w:ind w:left="360"/>
        <w:rPr>
          <w:rFonts w:asciiTheme="minorHAnsi" w:hAnsiTheme="minorHAnsi"/>
        </w:rPr>
      </w:pPr>
    </w:p>
    <w:p w:rsidR="000C064D" w:rsidRPr="00B54DBD" w:rsidRDefault="000C064D" w:rsidP="008611DB">
      <w:pPr>
        <w:pStyle w:val="ListParagraph"/>
        <w:widowControl/>
        <w:numPr>
          <w:ilvl w:val="0"/>
          <w:numId w:val="5"/>
        </w:numPr>
        <w:spacing w:before="100" w:beforeAutospacing="1" w:after="100" w:afterAutospacing="1"/>
        <w:rPr>
          <w:rFonts w:asciiTheme="minorHAnsi" w:hAnsiTheme="minorHAnsi"/>
          <w:b/>
          <w:u w:val="single"/>
        </w:rPr>
      </w:pPr>
      <w:r w:rsidRPr="00B54DBD">
        <w:rPr>
          <w:rFonts w:asciiTheme="minorHAnsi" w:hAnsiTheme="minorHAnsi"/>
          <w:b/>
          <w:u w:val="single"/>
        </w:rPr>
        <w:t>Responsibility of the school</w:t>
      </w:r>
    </w:p>
    <w:p w:rsidR="000C064D" w:rsidRPr="00B54DBD" w:rsidRDefault="000C064D" w:rsidP="008611DB">
      <w:pPr>
        <w:widowControl/>
        <w:spacing w:before="100" w:beforeAutospacing="1" w:after="100" w:afterAutospacing="1"/>
        <w:rPr>
          <w:rFonts w:asciiTheme="minorHAnsi" w:hAnsiTheme="minorHAnsi"/>
        </w:rPr>
      </w:pPr>
      <w:r w:rsidRPr="00B54DBD">
        <w:rPr>
          <w:rFonts w:asciiTheme="minorHAnsi" w:hAnsiTheme="minorHAnsi"/>
        </w:rPr>
        <w:t>The Articles of Government for the school state that “the conduct of the school shall be under the direction of the Gove</w:t>
      </w:r>
      <w:r w:rsidR="00A54AB9">
        <w:rPr>
          <w:rFonts w:asciiTheme="minorHAnsi" w:hAnsiTheme="minorHAnsi"/>
        </w:rPr>
        <w:t xml:space="preserve">rning Body” and that “the head </w:t>
      </w:r>
      <w:r w:rsidRPr="00B54DBD">
        <w:rPr>
          <w:rFonts w:asciiTheme="minorHAnsi" w:hAnsiTheme="minorHAnsi"/>
        </w:rPr>
        <w:t>teacher is responsible for the internal organisation and management of the school”.  This makes the head teacher responsible for investigating complaints in the first instance and, if appropriate, referring complaints to members of staff to deal with.</w:t>
      </w:r>
    </w:p>
    <w:p w:rsidR="000C064D" w:rsidRPr="00B54DBD" w:rsidRDefault="000C064D" w:rsidP="008611DB">
      <w:pPr>
        <w:widowControl/>
        <w:spacing w:before="100" w:beforeAutospacing="1" w:after="100" w:afterAutospacing="1"/>
        <w:rPr>
          <w:rFonts w:asciiTheme="minorHAnsi" w:hAnsiTheme="minorHAnsi"/>
        </w:rPr>
      </w:pPr>
      <w:r w:rsidRPr="00B54DBD">
        <w:rPr>
          <w:rFonts w:asciiTheme="minorHAnsi" w:hAnsiTheme="minorHAnsi"/>
        </w:rPr>
        <w:t>While emphasis is placed upon the informal resolution of complaints, the Governing Body may be called upon to consider, resolve or adjudicate if complaints are referred to them by the head teacher or by a complainant who is not satisfied with the result of the informal process.</w:t>
      </w:r>
    </w:p>
    <w:p w:rsidR="000C064D" w:rsidRPr="00B54DBD" w:rsidRDefault="000C064D" w:rsidP="008611DB">
      <w:pPr>
        <w:widowControl/>
        <w:spacing w:before="100" w:beforeAutospacing="1" w:after="100" w:afterAutospacing="1"/>
        <w:rPr>
          <w:rFonts w:asciiTheme="minorHAnsi" w:hAnsiTheme="minorHAnsi"/>
        </w:rPr>
      </w:pPr>
    </w:p>
    <w:p w:rsidR="000C064D" w:rsidRPr="00B54DBD" w:rsidRDefault="000C064D" w:rsidP="008611DB">
      <w:pPr>
        <w:widowControl/>
        <w:numPr>
          <w:ilvl w:val="0"/>
          <w:numId w:val="5"/>
        </w:numPr>
        <w:spacing w:before="100" w:beforeAutospacing="1" w:after="100" w:afterAutospacing="1"/>
        <w:rPr>
          <w:rFonts w:asciiTheme="minorHAnsi" w:hAnsiTheme="minorHAnsi"/>
          <w:b/>
          <w:u w:val="single"/>
        </w:rPr>
      </w:pPr>
      <w:r w:rsidRPr="00B54DBD">
        <w:rPr>
          <w:rFonts w:asciiTheme="minorHAnsi" w:hAnsiTheme="minorHAnsi"/>
          <w:b/>
          <w:u w:val="single"/>
        </w:rPr>
        <w:t>Values underpinning the process</w:t>
      </w:r>
    </w:p>
    <w:p w:rsidR="000C064D" w:rsidRPr="00B54DBD" w:rsidRDefault="000C064D" w:rsidP="008611DB">
      <w:pPr>
        <w:widowControl/>
        <w:spacing w:before="100" w:beforeAutospacing="1" w:after="100" w:afterAutospacing="1"/>
        <w:rPr>
          <w:rFonts w:asciiTheme="minorHAnsi" w:hAnsiTheme="minorHAnsi"/>
        </w:rPr>
      </w:pPr>
      <w:r w:rsidRPr="00B54DBD">
        <w:rPr>
          <w:rFonts w:asciiTheme="minorHAnsi" w:hAnsiTheme="minorHAnsi"/>
        </w:rPr>
        <w:t>Children learn best if there is an effective partnership between school staff and parents.</w:t>
      </w:r>
    </w:p>
    <w:p w:rsidR="000C064D" w:rsidRPr="00B54DBD" w:rsidRDefault="000C064D" w:rsidP="008611DB">
      <w:pPr>
        <w:widowControl/>
        <w:numPr>
          <w:ilvl w:val="0"/>
          <w:numId w:val="4"/>
        </w:numPr>
        <w:tabs>
          <w:tab w:val="left" w:pos="360"/>
        </w:tabs>
        <w:spacing w:before="100" w:beforeAutospacing="1" w:after="100" w:afterAutospacing="1"/>
        <w:rPr>
          <w:rFonts w:asciiTheme="minorHAnsi" w:hAnsiTheme="minorHAnsi"/>
        </w:rPr>
      </w:pPr>
      <w:r w:rsidRPr="00B54DBD">
        <w:rPr>
          <w:rFonts w:asciiTheme="minorHAnsi" w:hAnsiTheme="minorHAnsi"/>
        </w:rPr>
        <w:t>All members of the school community are entitled to have their points of view heard.</w:t>
      </w:r>
    </w:p>
    <w:p w:rsidR="000C064D" w:rsidRPr="00B54DBD" w:rsidRDefault="000C064D" w:rsidP="008611DB">
      <w:pPr>
        <w:widowControl/>
        <w:numPr>
          <w:ilvl w:val="0"/>
          <w:numId w:val="4"/>
        </w:numPr>
        <w:tabs>
          <w:tab w:val="left" w:pos="360"/>
        </w:tabs>
        <w:spacing w:before="100" w:beforeAutospacing="1" w:after="100" w:afterAutospacing="1"/>
        <w:rPr>
          <w:rFonts w:asciiTheme="minorHAnsi" w:hAnsiTheme="minorHAnsi"/>
        </w:rPr>
      </w:pPr>
      <w:r w:rsidRPr="00B54DBD">
        <w:rPr>
          <w:rFonts w:asciiTheme="minorHAnsi" w:hAnsiTheme="minorHAnsi"/>
        </w:rPr>
        <w:t>Unresolved complaints might result in unhealthy conflict.</w:t>
      </w:r>
    </w:p>
    <w:p w:rsidR="000C064D" w:rsidRPr="00B54DBD" w:rsidRDefault="000C064D" w:rsidP="008611DB">
      <w:pPr>
        <w:widowControl/>
        <w:spacing w:before="100" w:beforeAutospacing="1" w:after="100" w:afterAutospacing="1"/>
        <w:rPr>
          <w:rFonts w:asciiTheme="minorHAnsi" w:hAnsiTheme="minorHAnsi"/>
        </w:rPr>
      </w:pPr>
    </w:p>
    <w:p w:rsidR="000C064D" w:rsidRPr="00B54DBD" w:rsidRDefault="000C064D" w:rsidP="008611DB">
      <w:pPr>
        <w:widowControl/>
        <w:numPr>
          <w:ilvl w:val="0"/>
          <w:numId w:val="5"/>
        </w:numPr>
        <w:spacing w:before="100" w:beforeAutospacing="1" w:after="100" w:afterAutospacing="1"/>
        <w:rPr>
          <w:rFonts w:asciiTheme="minorHAnsi" w:hAnsiTheme="minorHAnsi"/>
          <w:b/>
          <w:u w:val="single"/>
        </w:rPr>
      </w:pPr>
      <w:r w:rsidRPr="00B54DBD">
        <w:rPr>
          <w:rFonts w:asciiTheme="minorHAnsi" w:hAnsiTheme="minorHAnsi"/>
          <w:b/>
          <w:u w:val="single"/>
        </w:rPr>
        <w:t>Aims</w:t>
      </w:r>
    </w:p>
    <w:p w:rsidR="00DD5CC5" w:rsidRPr="00B54DBD" w:rsidRDefault="000C064D" w:rsidP="008611DB">
      <w:pPr>
        <w:pStyle w:val="ListParagraph"/>
        <w:widowControl/>
        <w:numPr>
          <w:ilvl w:val="1"/>
          <w:numId w:val="16"/>
        </w:numPr>
        <w:spacing w:before="100" w:beforeAutospacing="1" w:after="100" w:afterAutospacing="1"/>
        <w:rPr>
          <w:rFonts w:asciiTheme="minorHAnsi" w:hAnsiTheme="minorHAnsi"/>
        </w:rPr>
      </w:pPr>
      <w:r w:rsidRPr="00B54DBD">
        <w:rPr>
          <w:rFonts w:asciiTheme="minorHAnsi" w:hAnsiTheme="minorHAnsi"/>
        </w:rPr>
        <w:t>To enhance the school mission by giving due consideration to the complaints of parents.</w:t>
      </w:r>
    </w:p>
    <w:p w:rsidR="00DD5CC5" w:rsidRPr="00B54DBD" w:rsidRDefault="000C064D" w:rsidP="008611DB">
      <w:pPr>
        <w:pStyle w:val="ListParagraph"/>
        <w:widowControl/>
        <w:numPr>
          <w:ilvl w:val="1"/>
          <w:numId w:val="16"/>
        </w:numPr>
        <w:spacing w:before="100" w:beforeAutospacing="1" w:after="100" w:afterAutospacing="1"/>
        <w:rPr>
          <w:rFonts w:asciiTheme="minorHAnsi" w:hAnsiTheme="minorHAnsi"/>
        </w:rPr>
      </w:pPr>
      <w:r w:rsidRPr="00B54DBD">
        <w:rPr>
          <w:rFonts w:asciiTheme="minorHAnsi" w:hAnsiTheme="minorHAnsi"/>
        </w:rPr>
        <w:t>To ensure that all complaints are considered fully, fairly, carefully and confidentially.</w:t>
      </w:r>
    </w:p>
    <w:p w:rsidR="000C064D" w:rsidRPr="00B54DBD" w:rsidRDefault="00E7482D" w:rsidP="008611DB">
      <w:pPr>
        <w:pStyle w:val="ListParagraph"/>
        <w:widowControl/>
        <w:numPr>
          <w:ilvl w:val="1"/>
          <w:numId w:val="16"/>
        </w:numPr>
        <w:spacing w:before="100" w:beforeAutospacing="1" w:after="100" w:afterAutospacing="1"/>
        <w:rPr>
          <w:rFonts w:asciiTheme="minorHAnsi" w:hAnsiTheme="minorHAnsi"/>
        </w:rPr>
      </w:pPr>
      <w:r>
        <w:rPr>
          <w:rFonts w:asciiTheme="minorHAnsi" w:hAnsiTheme="minorHAnsi"/>
        </w:rPr>
        <w:t>i)</w:t>
      </w:r>
      <w:r w:rsidR="000C064D" w:rsidRPr="00B54DBD">
        <w:rPr>
          <w:rFonts w:asciiTheme="minorHAnsi" w:hAnsiTheme="minorHAnsi"/>
        </w:rPr>
        <w:t>To resolve</w:t>
      </w:r>
      <w:r w:rsidR="009D5A36">
        <w:rPr>
          <w:rFonts w:asciiTheme="minorHAnsi" w:hAnsiTheme="minorHAnsi"/>
        </w:rPr>
        <w:t xml:space="preserve"> complaints to the satisfaction </w:t>
      </w:r>
      <w:r w:rsidR="000C064D" w:rsidRPr="00B54DBD">
        <w:rPr>
          <w:rFonts w:asciiTheme="minorHAnsi" w:hAnsiTheme="minorHAnsi"/>
        </w:rPr>
        <w:t>of the complainant</w:t>
      </w:r>
      <w:r w:rsidR="00CB0E33">
        <w:rPr>
          <w:rFonts w:asciiTheme="minorHAnsi" w:hAnsiTheme="minorHAnsi"/>
        </w:rPr>
        <w:t>,</w:t>
      </w:r>
      <w:r w:rsidR="000C064D" w:rsidRPr="00B54DBD">
        <w:rPr>
          <w:rFonts w:asciiTheme="minorHAnsi" w:hAnsiTheme="minorHAnsi"/>
        </w:rPr>
        <w:t xml:space="preserve"> or</w:t>
      </w:r>
      <w:r w:rsidR="00B3033D">
        <w:rPr>
          <w:rFonts w:asciiTheme="minorHAnsi" w:hAnsiTheme="minorHAnsi"/>
        </w:rPr>
        <w:t>…</w:t>
      </w:r>
      <w:r w:rsidR="000C064D" w:rsidRPr="00B54DBD">
        <w:rPr>
          <w:rFonts w:asciiTheme="minorHAnsi" w:hAnsiTheme="minorHAnsi"/>
        </w:rPr>
        <w:t xml:space="preserve"> </w:t>
      </w:r>
      <w:r>
        <w:rPr>
          <w:rFonts w:asciiTheme="minorHAnsi" w:hAnsiTheme="minorHAnsi"/>
        </w:rPr>
        <w:br/>
        <w:t>ii) T</w:t>
      </w:r>
      <w:r w:rsidR="000C064D" w:rsidRPr="00B54DBD">
        <w:rPr>
          <w:rFonts w:asciiTheme="minorHAnsi" w:hAnsiTheme="minorHAnsi"/>
        </w:rPr>
        <w:t>o issue a clear decision which wi</w:t>
      </w:r>
      <w:r w:rsidR="00B54DBD">
        <w:rPr>
          <w:rFonts w:asciiTheme="minorHAnsi" w:hAnsiTheme="minorHAnsi"/>
        </w:rPr>
        <w:t>ll enable the complainant, the Head T</w:t>
      </w:r>
      <w:r w:rsidR="000C064D" w:rsidRPr="00B54DBD">
        <w:rPr>
          <w:rFonts w:asciiTheme="minorHAnsi" w:hAnsiTheme="minorHAnsi"/>
        </w:rPr>
        <w:t xml:space="preserve">eacher or the Governing Body to consider </w:t>
      </w:r>
      <w:r w:rsidR="00CB0E33">
        <w:rPr>
          <w:rFonts w:asciiTheme="minorHAnsi" w:hAnsiTheme="minorHAnsi"/>
        </w:rPr>
        <w:t>how (</w:t>
      </w:r>
      <w:r w:rsidR="000C064D" w:rsidRPr="00B54DBD">
        <w:rPr>
          <w:rFonts w:asciiTheme="minorHAnsi" w:hAnsiTheme="minorHAnsi"/>
        </w:rPr>
        <w:t>if at all</w:t>
      </w:r>
      <w:r w:rsidR="00CB0E33">
        <w:rPr>
          <w:rFonts w:asciiTheme="minorHAnsi" w:hAnsiTheme="minorHAnsi"/>
        </w:rPr>
        <w:t>)</w:t>
      </w:r>
      <w:r w:rsidR="000C064D" w:rsidRPr="00B54DBD">
        <w:rPr>
          <w:rFonts w:asciiTheme="minorHAnsi" w:hAnsiTheme="minorHAnsi"/>
        </w:rPr>
        <w:t xml:space="preserve"> the matter should be taken further.</w:t>
      </w:r>
    </w:p>
    <w:p w:rsidR="000C064D" w:rsidRPr="00B54DBD" w:rsidRDefault="000C064D" w:rsidP="008611DB">
      <w:pPr>
        <w:widowControl/>
        <w:spacing w:before="100" w:beforeAutospacing="1" w:after="100" w:afterAutospacing="1"/>
        <w:rPr>
          <w:rFonts w:asciiTheme="minorHAnsi" w:hAnsiTheme="minorHAnsi"/>
        </w:rPr>
      </w:pPr>
    </w:p>
    <w:p w:rsidR="000C064D" w:rsidRPr="00B54DBD" w:rsidRDefault="000C064D" w:rsidP="008611DB">
      <w:pPr>
        <w:pStyle w:val="ListParagraph"/>
        <w:numPr>
          <w:ilvl w:val="0"/>
          <w:numId w:val="5"/>
        </w:numPr>
        <w:tabs>
          <w:tab w:val="left" w:pos="360"/>
        </w:tabs>
        <w:spacing w:before="100" w:beforeAutospacing="1" w:after="100" w:afterAutospacing="1"/>
        <w:rPr>
          <w:rFonts w:asciiTheme="minorHAnsi" w:hAnsiTheme="minorHAnsi"/>
          <w:b/>
          <w:u w:val="single"/>
        </w:rPr>
      </w:pPr>
      <w:r w:rsidRPr="00B54DBD">
        <w:rPr>
          <w:rFonts w:asciiTheme="minorHAnsi" w:hAnsiTheme="minorHAnsi"/>
          <w:b/>
          <w:u w:val="single"/>
        </w:rPr>
        <w:t>The Process</w:t>
      </w:r>
    </w:p>
    <w:p w:rsidR="000C064D" w:rsidRPr="00B54DBD" w:rsidRDefault="000C064D" w:rsidP="008611DB">
      <w:pPr>
        <w:spacing w:before="100" w:beforeAutospacing="1" w:after="100" w:afterAutospacing="1"/>
        <w:rPr>
          <w:rFonts w:asciiTheme="minorHAnsi" w:hAnsiTheme="minorHAnsi"/>
        </w:rPr>
      </w:pPr>
      <w:r w:rsidRPr="00B54DBD">
        <w:rPr>
          <w:rFonts w:asciiTheme="minorHAnsi" w:hAnsiTheme="minorHAnsi"/>
        </w:rPr>
        <w:lastRenderedPageBreak/>
        <w:t>It is important to remember that every expression of concern is not a complaint.  Discretion needs to be applied in determining whether action, over and above the normal day by day discussions on parental concerns, is needed.  All senior members of staff are expected to exercise such discretion before referring matters to the head teacher.</w:t>
      </w:r>
    </w:p>
    <w:p w:rsidR="000C064D" w:rsidRPr="00B54DBD" w:rsidRDefault="000C064D" w:rsidP="008611DB">
      <w:pPr>
        <w:spacing w:before="100" w:beforeAutospacing="1" w:after="100" w:afterAutospacing="1"/>
        <w:ind w:left="357"/>
        <w:rPr>
          <w:rFonts w:asciiTheme="minorHAnsi" w:hAnsiTheme="minorHAnsi"/>
        </w:rPr>
      </w:pPr>
    </w:p>
    <w:p w:rsidR="000C064D" w:rsidRPr="00B54DBD" w:rsidRDefault="000C064D" w:rsidP="008611DB">
      <w:pPr>
        <w:spacing w:before="100" w:beforeAutospacing="1" w:after="100" w:afterAutospacing="1"/>
        <w:rPr>
          <w:rFonts w:asciiTheme="minorHAnsi" w:hAnsiTheme="minorHAnsi"/>
        </w:rPr>
      </w:pPr>
      <w:r w:rsidRPr="00B54DBD">
        <w:rPr>
          <w:rFonts w:asciiTheme="minorHAnsi" w:hAnsiTheme="minorHAnsi"/>
        </w:rPr>
        <w:t>Problems and expressions of concern should be dealt with, as far as it is possible, at the point of first contact.  Continued dissatisfaction on the part of the parent/carer</w:t>
      </w:r>
      <w:r w:rsidR="001B1A72" w:rsidRPr="00B54DBD">
        <w:rPr>
          <w:rFonts w:asciiTheme="minorHAnsi" w:hAnsiTheme="minorHAnsi"/>
        </w:rPr>
        <w:t xml:space="preserve"> </w:t>
      </w:r>
      <w:r w:rsidRPr="00B54DBD">
        <w:rPr>
          <w:rFonts w:asciiTheme="minorHAnsi" w:hAnsiTheme="minorHAnsi"/>
        </w:rPr>
        <w:t>indicates a need for upward referral.</w:t>
      </w:r>
    </w:p>
    <w:p w:rsidR="001B1A72" w:rsidRPr="00B54DBD" w:rsidRDefault="001B1A72" w:rsidP="008611DB">
      <w:pPr>
        <w:spacing w:before="100" w:beforeAutospacing="1" w:after="100" w:afterAutospacing="1"/>
        <w:rPr>
          <w:rFonts w:asciiTheme="minorHAnsi" w:hAnsiTheme="minorHAnsi"/>
        </w:rPr>
      </w:pPr>
    </w:p>
    <w:p w:rsidR="001B1A72" w:rsidRPr="00B54DBD" w:rsidRDefault="00DD5CC5" w:rsidP="008611DB">
      <w:pPr>
        <w:pStyle w:val="ListParagraph"/>
        <w:numPr>
          <w:ilvl w:val="0"/>
          <w:numId w:val="5"/>
        </w:numPr>
        <w:spacing w:before="100" w:beforeAutospacing="1" w:after="100" w:afterAutospacing="1"/>
        <w:rPr>
          <w:rFonts w:asciiTheme="minorHAnsi" w:hAnsiTheme="minorHAnsi"/>
          <w:b/>
          <w:u w:val="single"/>
        </w:rPr>
      </w:pPr>
      <w:r w:rsidRPr="00B54DBD">
        <w:rPr>
          <w:rFonts w:asciiTheme="minorHAnsi" w:hAnsiTheme="minorHAnsi"/>
          <w:b/>
          <w:u w:val="single"/>
        </w:rPr>
        <w:t>Referral structure</w:t>
      </w:r>
    </w:p>
    <w:p w:rsidR="001B1A72" w:rsidRPr="00B54DBD" w:rsidRDefault="001B1A72" w:rsidP="008611DB">
      <w:pPr>
        <w:widowControl/>
        <w:shd w:val="clear" w:color="auto" w:fill="FFFFFF"/>
        <w:suppressAutoHyphens w:val="0"/>
        <w:spacing w:before="100" w:beforeAutospacing="1" w:after="100" w:afterAutospacing="1"/>
        <w:rPr>
          <w:rFonts w:asciiTheme="minorHAnsi" w:hAnsiTheme="minorHAnsi" w:cs="Arial"/>
          <w:color w:val="000000"/>
          <w:szCs w:val="24"/>
          <w:lang w:eastAsia="en-GB"/>
        </w:rPr>
      </w:pPr>
      <w:r w:rsidRPr="00B54DBD">
        <w:rPr>
          <w:rFonts w:asciiTheme="minorHAnsi" w:hAnsiTheme="minorHAnsi" w:cs="Arial"/>
          <w:color w:val="000000"/>
          <w:szCs w:val="24"/>
          <w:lang w:eastAsia="en-GB"/>
        </w:rPr>
        <w:t xml:space="preserve">The referral structure is as follows: </w:t>
      </w:r>
    </w:p>
    <w:p w:rsidR="001B1A72" w:rsidRPr="00B54DBD" w:rsidRDefault="001B1A72" w:rsidP="008611DB">
      <w:pPr>
        <w:widowControl/>
        <w:shd w:val="clear" w:color="auto" w:fill="FFFFFF"/>
        <w:suppressAutoHyphens w:val="0"/>
        <w:spacing w:before="100" w:beforeAutospacing="1" w:after="100" w:afterAutospacing="1"/>
        <w:rPr>
          <w:rFonts w:asciiTheme="minorHAnsi" w:hAnsiTheme="minorHAnsi" w:cs="Arial"/>
          <w:color w:val="000000"/>
          <w:szCs w:val="24"/>
          <w:lang w:eastAsia="en-GB"/>
        </w:rPr>
      </w:pPr>
      <w:r w:rsidRPr="00B54DBD">
        <w:rPr>
          <w:rFonts w:asciiTheme="minorHAnsi" w:hAnsiTheme="minorHAnsi" w:cs="Arial"/>
          <w:color w:val="000000"/>
          <w:szCs w:val="24"/>
          <w:lang w:eastAsia="en-GB"/>
        </w:rPr>
        <w:t xml:space="preserve">class teacher </w:t>
      </w:r>
      <w:r w:rsidR="00DD5CC5" w:rsidRPr="00B54DBD">
        <w:rPr>
          <w:rFonts w:asciiTheme="minorHAnsi" w:hAnsiTheme="minorHAnsi" w:cs="Arial"/>
          <w:color w:val="000000"/>
          <w:szCs w:val="24"/>
          <w:lang w:eastAsia="en-GB"/>
        </w:rPr>
        <w:sym w:font="Wingdings" w:char="F0E0"/>
      </w:r>
      <w:r w:rsidRPr="00B54DBD">
        <w:rPr>
          <w:rFonts w:asciiTheme="minorHAnsi" w:hAnsiTheme="minorHAnsi" w:cs="Arial"/>
          <w:color w:val="000000"/>
          <w:szCs w:val="24"/>
          <w:lang w:eastAsia="en-GB"/>
        </w:rPr>
        <w:t xml:space="preserve">phase leader </w:t>
      </w:r>
      <w:r w:rsidR="00DD5CC5" w:rsidRPr="00B54DBD">
        <w:rPr>
          <w:rFonts w:asciiTheme="minorHAnsi" w:hAnsiTheme="minorHAnsi" w:cs="Arial"/>
          <w:color w:val="000000"/>
          <w:szCs w:val="24"/>
          <w:lang w:eastAsia="en-GB"/>
        </w:rPr>
        <w:sym w:font="Wingdings" w:char="F0E0"/>
      </w:r>
      <w:r w:rsidRPr="00B54DBD">
        <w:rPr>
          <w:rFonts w:asciiTheme="minorHAnsi" w:hAnsiTheme="minorHAnsi" w:cs="Arial"/>
          <w:color w:val="000000"/>
          <w:szCs w:val="24"/>
          <w:lang w:eastAsia="en-GB"/>
        </w:rPr>
        <w:t xml:space="preserve">senior leader </w:t>
      </w:r>
      <w:r w:rsidR="00DD5CC5" w:rsidRPr="00B54DBD">
        <w:rPr>
          <w:rFonts w:asciiTheme="minorHAnsi" w:hAnsiTheme="minorHAnsi" w:cs="Arial"/>
          <w:color w:val="000000"/>
          <w:szCs w:val="24"/>
          <w:lang w:eastAsia="en-GB"/>
        </w:rPr>
        <w:sym w:font="Wingdings" w:char="F0E0"/>
      </w:r>
      <w:r w:rsidRPr="00B54DBD">
        <w:rPr>
          <w:rFonts w:asciiTheme="minorHAnsi" w:hAnsiTheme="minorHAnsi" w:cs="Arial"/>
          <w:color w:val="000000"/>
          <w:szCs w:val="24"/>
          <w:lang w:eastAsia="en-GB"/>
        </w:rPr>
        <w:t xml:space="preserve">Head of School </w:t>
      </w:r>
      <w:r w:rsidR="00DD5CC5" w:rsidRPr="00B54DBD">
        <w:rPr>
          <w:rFonts w:asciiTheme="minorHAnsi" w:hAnsiTheme="minorHAnsi" w:cs="Arial"/>
          <w:color w:val="000000"/>
          <w:szCs w:val="24"/>
          <w:lang w:eastAsia="en-GB"/>
        </w:rPr>
        <w:sym w:font="Wingdings" w:char="F0E0"/>
      </w:r>
      <w:r w:rsidR="00DD5CC5" w:rsidRPr="00B54DBD">
        <w:rPr>
          <w:rFonts w:asciiTheme="minorHAnsi" w:hAnsiTheme="minorHAnsi" w:cs="Arial"/>
          <w:color w:val="000000"/>
          <w:szCs w:val="24"/>
          <w:lang w:eastAsia="en-GB"/>
        </w:rPr>
        <w:t>Executive Head</w:t>
      </w:r>
    </w:p>
    <w:p w:rsidR="00DD5CC5" w:rsidRPr="00B54DBD" w:rsidRDefault="00BE6978" w:rsidP="008611DB">
      <w:pPr>
        <w:widowControl/>
        <w:shd w:val="clear" w:color="auto" w:fill="FFFFFF"/>
        <w:suppressAutoHyphens w:val="0"/>
        <w:spacing w:before="100" w:beforeAutospacing="1" w:after="100" w:afterAutospacing="1"/>
        <w:rPr>
          <w:rFonts w:asciiTheme="minorHAnsi" w:hAnsiTheme="minorHAnsi" w:cs="Arial"/>
          <w:color w:val="000000"/>
          <w:szCs w:val="24"/>
          <w:lang w:eastAsia="en-GB"/>
        </w:rPr>
      </w:pPr>
      <w:r w:rsidRPr="00B54DBD">
        <w:rPr>
          <w:rFonts w:asciiTheme="minorHAnsi" w:hAnsiTheme="minorHAnsi" w:cs="Arial"/>
          <w:color w:val="000000"/>
          <w:szCs w:val="24"/>
          <w:lang w:eastAsia="en-GB"/>
        </w:rPr>
        <w:t>Office</w:t>
      </w:r>
      <w:r w:rsidR="00DD5CC5" w:rsidRPr="00B54DBD">
        <w:rPr>
          <w:rFonts w:asciiTheme="minorHAnsi" w:hAnsiTheme="minorHAnsi" w:cs="Arial"/>
          <w:color w:val="000000"/>
          <w:szCs w:val="24"/>
          <w:lang w:eastAsia="en-GB"/>
        </w:rPr>
        <w:t xml:space="preserve"> staff </w:t>
      </w:r>
      <w:r w:rsidR="00DD5CC5" w:rsidRPr="00B54DBD">
        <w:rPr>
          <w:rFonts w:asciiTheme="minorHAnsi" w:hAnsiTheme="minorHAnsi" w:cs="Arial"/>
          <w:color w:val="000000"/>
          <w:szCs w:val="24"/>
          <w:lang w:eastAsia="en-GB"/>
        </w:rPr>
        <w:sym w:font="Wingdings" w:char="F0E0"/>
      </w:r>
      <w:r w:rsidR="00DD5CC5" w:rsidRPr="00B54DBD">
        <w:rPr>
          <w:rFonts w:asciiTheme="minorHAnsi" w:hAnsiTheme="minorHAnsi" w:cs="Arial"/>
          <w:color w:val="000000"/>
          <w:szCs w:val="24"/>
          <w:lang w:eastAsia="en-GB"/>
        </w:rPr>
        <w:t xml:space="preserve"> office manager </w:t>
      </w:r>
      <w:r w:rsidR="00DD5CC5" w:rsidRPr="00B54DBD">
        <w:rPr>
          <w:rFonts w:asciiTheme="minorHAnsi" w:hAnsiTheme="minorHAnsi" w:cs="Arial"/>
          <w:color w:val="000000"/>
          <w:szCs w:val="24"/>
          <w:lang w:eastAsia="en-GB"/>
        </w:rPr>
        <w:sym w:font="Wingdings" w:char="F0E0"/>
      </w:r>
      <w:r w:rsidR="00DD5CC5" w:rsidRPr="00B54DBD">
        <w:rPr>
          <w:rFonts w:asciiTheme="minorHAnsi" w:hAnsiTheme="minorHAnsi" w:cs="Arial"/>
          <w:color w:val="000000"/>
          <w:szCs w:val="24"/>
          <w:lang w:eastAsia="en-GB"/>
        </w:rPr>
        <w:t xml:space="preserve">senior leader </w:t>
      </w:r>
      <w:r w:rsidR="00DD5CC5" w:rsidRPr="00B54DBD">
        <w:rPr>
          <w:rFonts w:asciiTheme="minorHAnsi" w:hAnsiTheme="minorHAnsi" w:cs="Arial"/>
          <w:color w:val="000000"/>
          <w:szCs w:val="24"/>
          <w:lang w:eastAsia="en-GB"/>
        </w:rPr>
        <w:sym w:font="Wingdings" w:char="F0E0"/>
      </w:r>
      <w:r w:rsidR="00DD5CC5" w:rsidRPr="00B54DBD">
        <w:rPr>
          <w:rFonts w:asciiTheme="minorHAnsi" w:hAnsiTheme="minorHAnsi" w:cs="Arial"/>
          <w:color w:val="000000"/>
          <w:szCs w:val="24"/>
          <w:lang w:eastAsia="en-GB"/>
        </w:rPr>
        <w:t xml:space="preserve">Head of School </w:t>
      </w:r>
      <w:r w:rsidR="00DD5CC5" w:rsidRPr="00B54DBD">
        <w:rPr>
          <w:rFonts w:asciiTheme="minorHAnsi" w:hAnsiTheme="minorHAnsi" w:cs="Arial"/>
          <w:color w:val="000000"/>
          <w:szCs w:val="24"/>
          <w:lang w:eastAsia="en-GB"/>
        </w:rPr>
        <w:sym w:font="Wingdings" w:char="F0E0"/>
      </w:r>
      <w:r w:rsidR="00DD5CC5" w:rsidRPr="00B54DBD">
        <w:rPr>
          <w:rFonts w:asciiTheme="minorHAnsi" w:hAnsiTheme="minorHAnsi" w:cs="Arial"/>
          <w:color w:val="000000"/>
          <w:szCs w:val="24"/>
          <w:lang w:eastAsia="en-GB"/>
        </w:rPr>
        <w:t>Executive Head</w:t>
      </w:r>
    </w:p>
    <w:p w:rsidR="001B1A72" w:rsidRPr="00B54DBD" w:rsidRDefault="001B1A72" w:rsidP="008611DB">
      <w:pPr>
        <w:widowControl/>
        <w:shd w:val="clear" w:color="auto" w:fill="FFFFFF"/>
        <w:suppressAutoHyphens w:val="0"/>
        <w:spacing w:before="100" w:beforeAutospacing="1" w:after="100" w:afterAutospacing="1"/>
        <w:rPr>
          <w:rFonts w:asciiTheme="minorHAnsi" w:hAnsiTheme="minorHAnsi" w:cs="Arial"/>
          <w:color w:val="000000"/>
          <w:szCs w:val="24"/>
          <w:lang w:eastAsia="en-GB"/>
        </w:rPr>
      </w:pPr>
    </w:p>
    <w:p w:rsidR="001B1A72" w:rsidRPr="00B54DBD" w:rsidRDefault="001B1A72" w:rsidP="008611DB">
      <w:pPr>
        <w:widowControl/>
        <w:shd w:val="clear" w:color="auto" w:fill="FFFFFF"/>
        <w:suppressAutoHyphens w:val="0"/>
        <w:spacing w:before="100" w:beforeAutospacing="1" w:after="100" w:afterAutospacing="1"/>
        <w:rPr>
          <w:rFonts w:asciiTheme="minorHAnsi" w:hAnsiTheme="minorHAnsi" w:cs="Arial"/>
          <w:color w:val="000000"/>
          <w:szCs w:val="24"/>
          <w:lang w:eastAsia="en-GB"/>
        </w:rPr>
      </w:pPr>
      <w:r w:rsidRPr="00B54DBD">
        <w:rPr>
          <w:rFonts w:asciiTheme="minorHAnsi" w:hAnsiTheme="minorHAnsi" w:cs="Arial"/>
          <w:color w:val="000000"/>
          <w:szCs w:val="24"/>
          <w:lang w:eastAsia="en-GB"/>
        </w:rPr>
        <w:t xml:space="preserve">On occasions it will be appropriate to by-pass levels in the referral structure – this will be at the discretion of school staff. </w:t>
      </w:r>
    </w:p>
    <w:p w:rsidR="001B1A72" w:rsidRPr="00B54DBD" w:rsidRDefault="001B1A72" w:rsidP="008611DB">
      <w:pPr>
        <w:spacing w:before="100" w:beforeAutospacing="1" w:after="100" w:afterAutospacing="1"/>
        <w:rPr>
          <w:rFonts w:asciiTheme="minorHAnsi" w:hAnsiTheme="minorHAnsi"/>
        </w:rPr>
      </w:pPr>
      <w:r w:rsidRPr="00B54DBD">
        <w:rPr>
          <w:rFonts w:asciiTheme="minorHAnsi" w:hAnsiTheme="minorHAnsi"/>
        </w:rPr>
        <w:t xml:space="preserve">When a complaint is made to the </w:t>
      </w:r>
      <w:r w:rsidR="00DD5CC5" w:rsidRPr="00B54DBD">
        <w:rPr>
          <w:rFonts w:asciiTheme="minorHAnsi" w:hAnsiTheme="minorHAnsi"/>
        </w:rPr>
        <w:t>Head of School or Executive Head</w:t>
      </w:r>
      <w:r w:rsidRPr="00B54DBD">
        <w:rPr>
          <w:rFonts w:asciiTheme="minorHAnsi" w:hAnsiTheme="minorHAnsi"/>
        </w:rPr>
        <w:t>, (s)he may decide to deal with it or to refer it to an appropriate lev</w:t>
      </w:r>
      <w:r w:rsidR="00DD5CC5" w:rsidRPr="00B54DBD">
        <w:rPr>
          <w:rFonts w:asciiTheme="minorHAnsi" w:hAnsiTheme="minorHAnsi"/>
        </w:rPr>
        <w:t xml:space="preserve">el in the structure.  Where they have </w:t>
      </w:r>
      <w:r w:rsidRPr="00B54DBD">
        <w:rPr>
          <w:rFonts w:asciiTheme="minorHAnsi" w:hAnsiTheme="minorHAnsi"/>
        </w:rPr>
        <w:t xml:space="preserve">asked a colleague to deal with a complaint, feedback should be given </w:t>
      </w:r>
      <w:r w:rsidR="00DD5CC5" w:rsidRPr="00B54DBD">
        <w:rPr>
          <w:rFonts w:asciiTheme="minorHAnsi" w:hAnsiTheme="minorHAnsi"/>
        </w:rPr>
        <w:t xml:space="preserve">to them. </w:t>
      </w:r>
    </w:p>
    <w:p w:rsidR="001B1A72" w:rsidRPr="00B54DBD" w:rsidRDefault="001B1A72" w:rsidP="008611DB">
      <w:pPr>
        <w:spacing w:before="100" w:beforeAutospacing="1" w:after="100" w:afterAutospacing="1"/>
        <w:rPr>
          <w:rFonts w:asciiTheme="minorHAnsi" w:hAnsiTheme="minorHAnsi"/>
        </w:rPr>
      </w:pPr>
      <w:r w:rsidRPr="00B54DBD">
        <w:rPr>
          <w:rFonts w:asciiTheme="minorHAnsi" w:hAnsiTheme="minorHAnsi"/>
        </w:rPr>
        <w:t>Where</w:t>
      </w:r>
      <w:r w:rsidR="00B54DBD">
        <w:rPr>
          <w:rFonts w:asciiTheme="minorHAnsi" w:hAnsiTheme="minorHAnsi"/>
        </w:rPr>
        <w:t xml:space="preserve"> a teacher other than the Head T</w:t>
      </w:r>
      <w:r w:rsidRPr="00B54DBD">
        <w:rPr>
          <w:rFonts w:asciiTheme="minorHAnsi" w:hAnsiTheme="minorHAnsi"/>
        </w:rPr>
        <w:t>eacher receives a complaint (as opposed to an expression of concern) and deals with it, the head teacher should be notified of the complaint and how it was resolved.</w:t>
      </w:r>
    </w:p>
    <w:p w:rsidR="001B1A72" w:rsidRPr="00B54DBD" w:rsidRDefault="001B1A72" w:rsidP="008611DB">
      <w:pPr>
        <w:spacing w:before="100" w:beforeAutospacing="1" w:after="100" w:afterAutospacing="1"/>
        <w:rPr>
          <w:rFonts w:asciiTheme="minorHAnsi" w:hAnsiTheme="minorHAnsi"/>
        </w:rPr>
      </w:pPr>
      <w:r w:rsidRPr="00B54DBD">
        <w:rPr>
          <w:rFonts w:asciiTheme="minorHAnsi" w:hAnsiTheme="minorHAnsi"/>
        </w:rPr>
        <w:t>If all informal channels have been exhausted and there is still dissatisfaction, the complainant should be made aware of how formal procedures can be initiated.</w:t>
      </w:r>
    </w:p>
    <w:p w:rsidR="008611DB" w:rsidRPr="00B54DBD" w:rsidRDefault="008611DB" w:rsidP="008611DB">
      <w:pPr>
        <w:spacing w:before="100" w:beforeAutospacing="1" w:after="100" w:afterAutospacing="1"/>
        <w:rPr>
          <w:rFonts w:asciiTheme="minorHAnsi" w:hAnsiTheme="minorHAnsi"/>
        </w:rPr>
      </w:pPr>
    </w:p>
    <w:p w:rsidR="00DD5CC5" w:rsidRPr="00B54DBD" w:rsidRDefault="00DD5CC5" w:rsidP="008611DB">
      <w:pPr>
        <w:pStyle w:val="ListParagraph"/>
        <w:numPr>
          <w:ilvl w:val="0"/>
          <w:numId w:val="5"/>
        </w:numPr>
        <w:tabs>
          <w:tab w:val="left" w:pos="567"/>
          <w:tab w:val="left" w:pos="9501"/>
        </w:tabs>
        <w:spacing w:before="100" w:beforeAutospacing="1" w:after="100" w:afterAutospacing="1"/>
        <w:rPr>
          <w:rFonts w:asciiTheme="minorHAnsi" w:hAnsiTheme="minorHAnsi" w:cs="Arial"/>
          <w:b/>
          <w:u w:val="single"/>
          <w:lang w:val="en-US"/>
        </w:rPr>
      </w:pPr>
      <w:r w:rsidRPr="00B54DBD">
        <w:rPr>
          <w:rFonts w:asciiTheme="minorHAnsi" w:hAnsiTheme="minorHAnsi" w:cs="Arial"/>
          <w:b/>
          <w:u w:val="single"/>
          <w:lang w:val="en-US"/>
        </w:rPr>
        <w:t>Stage 1:</w:t>
      </w:r>
      <w:r w:rsidRPr="00B54DBD">
        <w:rPr>
          <w:rFonts w:asciiTheme="minorHAnsi" w:hAnsiTheme="minorHAnsi" w:cs="Arial"/>
          <w:i/>
          <w:u w:val="single"/>
          <w:lang w:val="en-US"/>
        </w:rPr>
        <w:t xml:space="preserve"> </w:t>
      </w:r>
      <w:r w:rsidRPr="00B54DBD">
        <w:rPr>
          <w:rFonts w:asciiTheme="minorHAnsi" w:hAnsiTheme="minorHAnsi" w:cs="Arial"/>
          <w:b/>
          <w:u w:val="single"/>
          <w:lang w:val="en-US"/>
        </w:rPr>
        <w:t xml:space="preserve">The First Contact: </w:t>
      </w:r>
      <w:r w:rsidR="00BA60E3">
        <w:rPr>
          <w:rFonts w:asciiTheme="minorHAnsi" w:hAnsiTheme="minorHAnsi" w:cs="Arial"/>
          <w:b/>
          <w:u w:val="single"/>
          <w:lang w:val="en-US"/>
        </w:rPr>
        <w:br/>
      </w:r>
      <w:r w:rsidRPr="00B54DBD">
        <w:rPr>
          <w:rFonts w:asciiTheme="minorHAnsi" w:hAnsiTheme="minorHAnsi" w:cs="Arial"/>
          <w:b/>
          <w:u w:val="single"/>
          <w:lang w:val="en-US"/>
        </w:rPr>
        <w:t>Guidelines for Dealing with Concerns and Complaints Informally</w:t>
      </w:r>
    </w:p>
    <w:p w:rsidR="000C064D" w:rsidRPr="00B54DBD" w:rsidRDefault="000C064D" w:rsidP="008611DB">
      <w:pPr>
        <w:spacing w:before="100" w:beforeAutospacing="1" w:after="100" w:afterAutospacing="1"/>
        <w:rPr>
          <w:rFonts w:asciiTheme="minorHAnsi" w:hAnsiTheme="minorHAnsi"/>
        </w:rPr>
      </w:pPr>
      <w:r w:rsidRPr="00B54DBD">
        <w:rPr>
          <w:rFonts w:asciiTheme="minorHAnsi" w:hAnsiTheme="minorHAnsi"/>
        </w:rPr>
        <w:t>Complaints will be dealt with promptly, thoroughly and, in the first instance, on an informal basis.</w:t>
      </w:r>
    </w:p>
    <w:p w:rsidR="00DD5CC5" w:rsidRPr="00B54DBD" w:rsidRDefault="00B54DBD" w:rsidP="008611DB">
      <w:pPr>
        <w:pStyle w:val="ListParagraph"/>
        <w:numPr>
          <w:ilvl w:val="1"/>
          <w:numId w:val="17"/>
        </w:numPr>
        <w:tabs>
          <w:tab w:val="left" w:pos="765"/>
        </w:tabs>
        <w:spacing w:before="100" w:beforeAutospacing="1" w:after="100" w:afterAutospacing="1"/>
        <w:jc w:val="both"/>
        <w:rPr>
          <w:rFonts w:asciiTheme="minorHAnsi" w:hAnsiTheme="minorHAnsi" w:cs="Arial"/>
          <w:lang w:val="en-US"/>
        </w:rPr>
      </w:pPr>
      <w:r>
        <w:rPr>
          <w:rFonts w:asciiTheme="minorHAnsi" w:hAnsiTheme="minorHAnsi" w:cs="Arial"/>
          <w:lang w:val="en-US"/>
        </w:rPr>
        <w:t xml:space="preserve">    </w:t>
      </w:r>
      <w:r w:rsidR="001B1A72" w:rsidRPr="00B54DBD">
        <w:rPr>
          <w:rFonts w:asciiTheme="minorHAnsi" w:hAnsiTheme="minorHAnsi" w:cs="Arial"/>
          <w:lang w:val="en-US"/>
        </w:rPr>
        <w:t>The majority of concerns and complaints should be able to be resolved informally. There are many occasions where concerns are resolved straight away through the class teacher or SLT.</w:t>
      </w:r>
    </w:p>
    <w:p w:rsidR="00DD5CC5" w:rsidRPr="00B54DBD" w:rsidRDefault="00B54DBD" w:rsidP="008611DB">
      <w:pPr>
        <w:pStyle w:val="ListParagraph"/>
        <w:numPr>
          <w:ilvl w:val="1"/>
          <w:numId w:val="17"/>
        </w:numPr>
        <w:tabs>
          <w:tab w:val="left" w:pos="765"/>
        </w:tabs>
        <w:spacing w:before="100" w:beforeAutospacing="1" w:after="100" w:afterAutospacing="1"/>
        <w:jc w:val="both"/>
        <w:rPr>
          <w:rFonts w:asciiTheme="minorHAnsi" w:hAnsiTheme="minorHAnsi" w:cs="Arial"/>
          <w:lang w:val="en-US"/>
        </w:rPr>
      </w:pPr>
      <w:r>
        <w:rPr>
          <w:rFonts w:asciiTheme="minorHAnsi" w:hAnsiTheme="minorHAnsi" w:cs="Arial"/>
          <w:lang w:val="en-US"/>
        </w:rPr>
        <w:t xml:space="preserve">    </w:t>
      </w:r>
      <w:r w:rsidR="001B1A72" w:rsidRPr="00B54DBD">
        <w:rPr>
          <w:rFonts w:asciiTheme="minorHAnsi" w:hAnsiTheme="minorHAnsi" w:cs="Arial"/>
          <w:lang w:val="en-US"/>
        </w:rPr>
        <w:t xml:space="preserve">If contacting the school to request a meeting about an area of concern, parents and </w:t>
      </w:r>
      <w:r w:rsidR="001B1A72" w:rsidRPr="00B54DBD">
        <w:rPr>
          <w:rFonts w:asciiTheme="minorHAnsi" w:hAnsiTheme="minorHAnsi" w:cs="Arial"/>
          <w:lang w:val="en-US"/>
        </w:rPr>
        <w:lastRenderedPageBreak/>
        <w:t>carers should always indicate the general area of concern to the member of staff they are speaking to. This will enable them to be referred to the right person and enable this person to gather any appropriate information enabling them to respond to the concern quickly.</w:t>
      </w:r>
    </w:p>
    <w:p w:rsidR="00DD5CC5" w:rsidRPr="00B54DBD" w:rsidRDefault="00B54DBD" w:rsidP="008611DB">
      <w:pPr>
        <w:pStyle w:val="ListParagraph"/>
        <w:numPr>
          <w:ilvl w:val="1"/>
          <w:numId w:val="17"/>
        </w:numPr>
        <w:tabs>
          <w:tab w:val="left" w:pos="765"/>
        </w:tabs>
        <w:spacing w:before="100" w:beforeAutospacing="1" w:after="100" w:afterAutospacing="1"/>
        <w:jc w:val="both"/>
        <w:rPr>
          <w:rFonts w:asciiTheme="minorHAnsi" w:hAnsiTheme="minorHAnsi" w:cs="Arial"/>
          <w:lang w:val="en-US"/>
        </w:rPr>
      </w:pPr>
      <w:r>
        <w:rPr>
          <w:rFonts w:asciiTheme="minorHAnsi" w:hAnsiTheme="minorHAnsi" w:cs="Arial"/>
          <w:lang w:val="en-US"/>
        </w:rPr>
        <w:t xml:space="preserve">    </w:t>
      </w:r>
      <w:r w:rsidR="001B1A72" w:rsidRPr="00B54DBD">
        <w:rPr>
          <w:rFonts w:asciiTheme="minorHAnsi" w:hAnsiTheme="minorHAnsi" w:cs="Arial"/>
          <w:lang w:val="en-US"/>
        </w:rPr>
        <w:t>Complaints should be dealt with at the most a</w:t>
      </w:r>
      <w:r w:rsidR="00DD5CC5" w:rsidRPr="00B54DBD">
        <w:rPr>
          <w:rFonts w:asciiTheme="minorHAnsi" w:hAnsiTheme="minorHAnsi" w:cs="Arial"/>
          <w:lang w:val="en-US"/>
        </w:rPr>
        <w:t xml:space="preserve">ppropriate level.  This will be </w:t>
      </w:r>
      <w:r w:rsidR="001B1A72" w:rsidRPr="00B54DBD">
        <w:rPr>
          <w:rFonts w:asciiTheme="minorHAnsi" w:hAnsiTheme="minorHAnsi" w:cs="Arial"/>
          <w:lang w:val="en-US"/>
        </w:rPr>
        <w:t>determined by the nature and seriousness of the complaint.  Under no circumstances should teachers become involved in discussions about the professional performance of a colleague.  Where a member of staff feels that there should be upward referral of complaints, the referral structure is given above.  In the event of a complaint being made to a member of the Governing Body, the complainant should be advised to speak to the head teacher</w:t>
      </w:r>
      <w:r w:rsidR="00547C80" w:rsidRPr="00B54DBD">
        <w:rPr>
          <w:rFonts w:asciiTheme="minorHAnsi" w:hAnsiTheme="minorHAnsi" w:cs="Arial"/>
          <w:lang w:val="en-US"/>
        </w:rPr>
        <w:t xml:space="preserve"> or Head of school</w:t>
      </w:r>
      <w:r w:rsidR="001B1A72" w:rsidRPr="00B54DBD">
        <w:rPr>
          <w:rFonts w:asciiTheme="minorHAnsi" w:hAnsiTheme="minorHAnsi" w:cs="Arial"/>
          <w:lang w:val="en-US"/>
        </w:rPr>
        <w:t xml:space="preserve"> to resolve the matter informally. Governors must not prejudice themselves by discussing the complaint as this would prevent them participating in a panel at a later stage.</w:t>
      </w:r>
    </w:p>
    <w:p w:rsidR="00DD5CC5" w:rsidRPr="00B54DBD" w:rsidRDefault="00B54DBD" w:rsidP="008611DB">
      <w:pPr>
        <w:pStyle w:val="ListParagraph"/>
        <w:numPr>
          <w:ilvl w:val="1"/>
          <w:numId w:val="17"/>
        </w:numPr>
        <w:tabs>
          <w:tab w:val="left" w:pos="765"/>
        </w:tabs>
        <w:spacing w:before="100" w:beforeAutospacing="1" w:after="100" w:afterAutospacing="1"/>
        <w:jc w:val="both"/>
        <w:rPr>
          <w:rFonts w:asciiTheme="minorHAnsi" w:hAnsiTheme="minorHAnsi" w:cs="Arial"/>
          <w:lang w:val="en-US"/>
        </w:rPr>
      </w:pPr>
      <w:r>
        <w:rPr>
          <w:rFonts w:asciiTheme="minorHAnsi" w:hAnsiTheme="minorHAnsi" w:cs="Arial"/>
          <w:lang w:val="en-US"/>
        </w:rPr>
        <w:t xml:space="preserve">    </w:t>
      </w:r>
      <w:r w:rsidR="001B1A72" w:rsidRPr="00B54DBD">
        <w:rPr>
          <w:rFonts w:asciiTheme="minorHAnsi" w:hAnsiTheme="minorHAnsi" w:cs="Arial"/>
          <w:lang w:val="en-US"/>
        </w:rPr>
        <w:t xml:space="preserve">When parents raise their concern with the appropriate member of staff they will clarify with the parent the nature of the concern. It can be helpful to identify at this point what outcome the parent is looking for. </w:t>
      </w:r>
    </w:p>
    <w:p w:rsidR="00DD5CC5" w:rsidRPr="00B54DBD" w:rsidRDefault="00B54DBD" w:rsidP="008611DB">
      <w:pPr>
        <w:pStyle w:val="ListParagraph"/>
        <w:numPr>
          <w:ilvl w:val="1"/>
          <w:numId w:val="17"/>
        </w:numPr>
        <w:tabs>
          <w:tab w:val="left" w:pos="765"/>
        </w:tabs>
        <w:spacing w:before="100" w:beforeAutospacing="1" w:after="100" w:afterAutospacing="1"/>
        <w:jc w:val="both"/>
        <w:rPr>
          <w:rFonts w:asciiTheme="minorHAnsi" w:hAnsiTheme="minorHAnsi" w:cs="Arial"/>
          <w:lang w:val="en-US"/>
        </w:rPr>
      </w:pPr>
      <w:r>
        <w:rPr>
          <w:rFonts w:asciiTheme="minorHAnsi" w:hAnsiTheme="minorHAnsi" w:cs="Arial"/>
          <w:lang w:val="en-US"/>
        </w:rPr>
        <w:t xml:space="preserve">    </w:t>
      </w:r>
      <w:r w:rsidR="001B1A72" w:rsidRPr="00B54DBD">
        <w:rPr>
          <w:rFonts w:asciiTheme="minorHAnsi" w:hAnsiTheme="minorHAnsi" w:cs="Arial"/>
          <w:lang w:val="en-US"/>
        </w:rPr>
        <w:t xml:space="preserve">The staff member will seek to resolve the complaint at this stage. The staff member will ensure that the parent is clear what action (if any) or monitoring of the situation has been agreed, putting this in writing where this seems the best way of making things clear. The staff member will keep a record of the complaint and the action taken. The staff member will notify the </w:t>
      </w:r>
      <w:r w:rsidR="00DD5CC5" w:rsidRPr="00B54DBD">
        <w:rPr>
          <w:rFonts w:asciiTheme="minorHAnsi" w:hAnsiTheme="minorHAnsi" w:cs="Arial"/>
          <w:lang w:val="en-US"/>
        </w:rPr>
        <w:t xml:space="preserve">Head of School </w:t>
      </w:r>
      <w:r w:rsidR="001B1A72" w:rsidRPr="00B54DBD">
        <w:rPr>
          <w:rFonts w:asciiTheme="minorHAnsi" w:hAnsiTheme="minorHAnsi" w:cs="Arial"/>
          <w:lang w:val="en-US"/>
        </w:rPr>
        <w:t>that a complaint has been made.</w:t>
      </w:r>
    </w:p>
    <w:p w:rsidR="00DD5CC5" w:rsidRPr="00B54DBD" w:rsidRDefault="00B54DBD" w:rsidP="008611DB">
      <w:pPr>
        <w:pStyle w:val="ListParagraph"/>
        <w:numPr>
          <w:ilvl w:val="1"/>
          <w:numId w:val="17"/>
        </w:numPr>
        <w:tabs>
          <w:tab w:val="left" w:pos="765"/>
        </w:tabs>
        <w:spacing w:before="100" w:beforeAutospacing="1" w:after="100" w:afterAutospacing="1"/>
        <w:jc w:val="both"/>
        <w:rPr>
          <w:rFonts w:asciiTheme="minorHAnsi" w:hAnsiTheme="minorHAnsi" w:cs="Arial"/>
          <w:lang w:val="en-US"/>
        </w:rPr>
      </w:pPr>
      <w:r>
        <w:rPr>
          <w:rFonts w:asciiTheme="minorHAnsi" w:hAnsiTheme="minorHAnsi" w:cs="Arial"/>
          <w:lang w:val="en-US"/>
        </w:rPr>
        <w:t xml:space="preserve">    </w:t>
      </w:r>
      <w:r w:rsidR="001B1A72" w:rsidRPr="00B54DBD">
        <w:rPr>
          <w:rFonts w:asciiTheme="minorHAnsi" w:hAnsiTheme="minorHAnsi" w:cs="Arial"/>
          <w:lang w:val="en-US"/>
        </w:rPr>
        <w:t xml:space="preserve">If the member of staff first contacted cannot immediately deal with the matter, s/he will refer the complaint to the </w:t>
      </w:r>
      <w:r w:rsidR="00DD5CC5" w:rsidRPr="00B54DBD">
        <w:rPr>
          <w:rFonts w:asciiTheme="minorHAnsi" w:hAnsiTheme="minorHAnsi" w:cs="Arial"/>
          <w:lang w:val="en-US"/>
        </w:rPr>
        <w:t>Head of School</w:t>
      </w:r>
      <w:r w:rsidR="001B1A72" w:rsidRPr="00B54DBD">
        <w:rPr>
          <w:rFonts w:asciiTheme="minorHAnsi" w:hAnsiTheme="minorHAnsi" w:cs="Arial"/>
          <w:lang w:val="en-US"/>
        </w:rPr>
        <w:t xml:space="preserve"> or Deputy/Assistant </w:t>
      </w:r>
      <w:r w:rsidR="00DD5CC5" w:rsidRPr="00B54DBD">
        <w:rPr>
          <w:rFonts w:asciiTheme="minorHAnsi" w:hAnsiTheme="minorHAnsi" w:cs="Arial"/>
          <w:lang w:val="en-US"/>
        </w:rPr>
        <w:t>Head</w:t>
      </w:r>
      <w:r w:rsidR="001B1A72" w:rsidRPr="00B54DBD">
        <w:rPr>
          <w:rFonts w:asciiTheme="minorHAnsi" w:hAnsiTheme="minorHAnsi" w:cs="Arial"/>
          <w:lang w:val="en-US"/>
        </w:rPr>
        <w:t xml:space="preserve">. On certain issues, the </w:t>
      </w:r>
      <w:r w:rsidR="00DD5CC5" w:rsidRPr="00B54DBD">
        <w:rPr>
          <w:rFonts w:asciiTheme="minorHAnsi" w:hAnsiTheme="minorHAnsi" w:cs="Arial"/>
          <w:lang w:val="en-US"/>
        </w:rPr>
        <w:t xml:space="preserve">Head of School </w:t>
      </w:r>
      <w:r w:rsidR="001B1A72" w:rsidRPr="00B54DBD">
        <w:rPr>
          <w:rFonts w:asciiTheme="minorHAnsi" w:hAnsiTheme="minorHAnsi" w:cs="Arial"/>
          <w:lang w:val="en-US"/>
        </w:rPr>
        <w:t>may decide to deal with concerns directly at this stage.</w:t>
      </w:r>
    </w:p>
    <w:p w:rsidR="001B1A72" w:rsidRPr="00B54DBD" w:rsidRDefault="00B54DBD" w:rsidP="008611DB">
      <w:pPr>
        <w:pStyle w:val="ListParagraph"/>
        <w:numPr>
          <w:ilvl w:val="1"/>
          <w:numId w:val="17"/>
        </w:numPr>
        <w:tabs>
          <w:tab w:val="left" w:pos="765"/>
        </w:tabs>
        <w:spacing w:before="100" w:beforeAutospacing="1" w:after="100" w:afterAutospacing="1"/>
        <w:jc w:val="both"/>
        <w:rPr>
          <w:rFonts w:asciiTheme="minorHAnsi" w:hAnsiTheme="minorHAnsi" w:cs="Arial"/>
          <w:lang w:val="en-US"/>
        </w:rPr>
      </w:pPr>
      <w:r>
        <w:rPr>
          <w:rFonts w:asciiTheme="minorHAnsi" w:hAnsiTheme="minorHAnsi" w:cs="Arial"/>
          <w:lang w:val="en-US"/>
        </w:rPr>
        <w:t xml:space="preserve">    </w:t>
      </w:r>
      <w:r w:rsidR="001B1A72" w:rsidRPr="00B54DBD">
        <w:rPr>
          <w:rFonts w:asciiTheme="minorHAnsi" w:hAnsiTheme="minorHAnsi" w:cs="Arial"/>
          <w:lang w:val="en-US"/>
        </w:rPr>
        <w:t>If the concern relates to the Executive Head, the parent should contact the Chair of the Governing Body through the school office. The Chair may investigate the complaint, or may delegate this task to another Governor.</w:t>
      </w:r>
    </w:p>
    <w:p w:rsidR="00547C80" w:rsidRPr="00B54DBD" w:rsidRDefault="00547C80" w:rsidP="008611DB">
      <w:pPr>
        <w:tabs>
          <w:tab w:val="left" w:pos="765"/>
        </w:tabs>
        <w:spacing w:before="100" w:beforeAutospacing="1" w:after="100" w:afterAutospacing="1"/>
        <w:ind w:left="765" w:hanging="765"/>
        <w:jc w:val="both"/>
        <w:rPr>
          <w:rFonts w:asciiTheme="minorHAnsi" w:hAnsiTheme="minorHAnsi" w:cs="Arial"/>
          <w:b/>
          <w:lang w:val="en-US"/>
        </w:rPr>
      </w:pPr>
    </w:p>
    <w:p w:rsidR="00547C80" w:rsidRPr="00B54DBD" w:rsidRDefault="00547C80" w:rsidP="008611DB">
      <w:pPr>
        <w:pStyle w:val="ListParagraph"/>
        <w:numPr>
          <w:ilvl w:val="0"/>
          <w:numId w:val="5"/>
        </w:numPr>
        <w:spacing w:before="100" w:beforeAutospacing="1" w:after="100" w:afterAutospacing="1"/>
        <w:rPr>
          <w:rFonts w:asciiTheme="minorHAnsi" w:hAnsiTheme="minorHAnsi" w:cs="Arial"/>
          <w:b/>
          <w:u w:val="single"/>
        </w:rPr>
      </w:pPr>
      <w:r w:rsidRPr="00B54DBD">
        <w:rPr>
          <w:rFonts w:asciiTheme="minorHAnsi" w:hAnsiTheme="minorHAnsi" w:cs="Arial"/>
          <w:b/>
          <w:u w:val="single"/>
        </w:rPr>
        <w:t>Stage 2: Referral to the Head of School for Investigation</w:t>
      </w:r>
    </w:p>
    <w:p w:rsidR="00547C80" w:rsidRPr="00B54DBD" w:rsidRDefault="00547C80" w:rsidP="008611DB">
      <w:pPr>
        <w:pStyle w:val="ListParagraph"/>
        <w:spacing w:before="100" w:beforeAutospacing="1" w:after="100" w:afterAutospacing="1"/>
        <w:rPr>
          <w:rFonts w:asciiTheme="minorHAnsi" w:hAnsiTheme="minorHAnsi" w:cs="Arial"/>
        </w:rPr>
      </w:pPr>
    </w:p>
    <w:p w:rsidR="00547C80" w:rsidRPr="00B54DBD" w:rsidRDefault="00DD5CC5" w:rsidP="00B3675A">
      <w:pPr>
        <w:pStyle w:val="ListParagraph"/>
        <w:spacing w:before="100" w:beforeAutospacing="1" w:after="100" w:afterAutospacing="1"/>
        <w:ind w:left="1080" w:hanging="720"/>
        <w:rPr>
          <w:rFonts w:asciiTheme="minorHAnsi" w:hAnsiTheme="minorHAnsi" w:cs="Arial"/>
        </w:rPr>
      </w:pPr>
      <w:r w:rsidRPr="00B54DBD">
        <w:rPr>
          <w:rFonts w:asciiTheme="minorHAnsi" w:hAnsiTheme="minorHAnsi" w:cs="Arial"/>
        </w:rPr>
        <w:t xml:space="preserve">10.1    </w:t>
      </w:r>
      <w:r w:rsidR="00DF483B">
        <w:rPr>
          <w:rFonts w:asciiTheme="minorHAnsi" w:hAnsiTheme="minorHAnsi" w:cs="Arial"/>
        </w:rPr>
        <w:t xml:space="preserve">  </w:t>
      </w:r>
      <w:r w:rsidR="00547C80" w:rsidRPr="00B54DBD">
        <w:rPr>
          <w:rFonts w:asciiTheme="minorHAnsi" w:hAnsiTheme="minorHAnsi" w:cs="Arial"/>
        </w:rPr>
        <w:t xml:space="preserve">If the parent is not satisfied that their complaint has been adequately dealt with, they may put their complaint in writing to the Head of School and ask them to investigate. The </w:t>
      </w:r>
      <w:r w:rsidRPr="00B54DBD">
        <w:rPr>
          <w:rFonts w:asciiTheme="minorHAnsi" w:hAnsiTheme="minorHAnsi" w:cs="Arial"/>
        </w:rPr>
        <w:t>Head of School</w:t>
      </w:r>
      <w:r w:rsidR="00547C80" w:rsidRPr="00B54DBD">
        <w:rPr>
          <w:rFonts w:asciiTheme="minorHAnsi" w:hAnsiTheme="minorHAnsi" w:cs="Arial"/>
        </w:rPr>
        <w:t xml:space="preserve"> may delegate the investigation to the Deputy </w:t>
      </w:r>
      <w:r w:rsidRPr="00B54DBD">
        <w:rPr>
          <w:rFonts w:asciiTheme="minorHAnsi" w:hAnsiTheme="minorHAnsi" w:cs="Arial"/>
        </w:rPr>
        <w:t>Head</w:t>
      </w:r>
      <w:r w:rsidR="00547C80" w:rsidRPr="00B54DBD">
        <w:rPr>
          <w:rFonts w:asciiTheme="minorHAnsi" w:hAnsiTheme="minorHAnsi" w:cs="Arial"/>
        </w:rPr>
        <w:t xml:space="preserve"> o</w:t>
      </w:r>
      <w:r w:rsidR="00484371">
        <w:rPr>
          <w:rFonts w:asciiTheme="minorHAnsi" w:hAnsiTheme="minorHAnsi" w:cs="Arial"/>
        </w:rPr>
        <w:t>r</w:t>
      </w:r>
      <w:r w:rsidR="00547C80" w:rsidRPr="00B54DBD">
        <w:rPr>
          <w:rFonts w:asciiTheme="minorHAnsi" w:hAnsiTheme="minorHAnsi" w:cs="Arial"/>
        </w:rPr>
        <w:t xml:space="preserve"> </w:t>
      </w:r>
      <w:r w:rsidRPr="00B54DBD">
        <w:rPr>
          <w:rFonts w:asciiTheme="minorHAnsi" w:hAnsiTheme="minorHAnsi" w:cs="Arial"/>
        </w:rPr>
        <w:t>Assistant Head</w:t>
      </w:r>
    </w:p>
    <w:p w:rsidR="000C064D" w:rsidRPr="00B54DBD" w:rsidRDefault="00547C80" w:rsidP="00B3675A">
      <w:pPr>
        <w:pStyle w:val="ListParagraph"/>
        <w:numPr>
          <w:ilvl w:val="1"/>
          <w:numId w:val="5"/>
        </w:numPr>
        <w:spacing w:before="100" w:beforeAutospacing="1" w:after="100" w:afterAutospacing="1"/>
        <w:ind w:left="1080"/>
        <w:rPr>
          <w:rFonts w:asciiTheme="minorHAnsi" w:hAnsiTheme="minorHAnsi" w:cs="Arial"/>
        </w:rPr>
      </w:pPr>
      <w:r w:rsidRPr="00B54DBD">
        <w:rPr>
          <w:rFonts w:asciiTheme="minorHAnsi" w:hAnsiTheme="minorHAnsi" w:cs="Arial"/>
        </w:rPr>
        <w:t xml:space="preserve">If the Head of School has been involved at Stage 1, the Stage 2 investigation will be carried out by another member of SLT or </w:t>
      </w:r>
      <w:r w:rsidR="00DD5CC5" w:rsidRPr="00B54DBD">
        <w:rPr>
          <w:rFonts w:asciiTheme="minorHAnsi" w:hAnsiTheme="minorHAnsi" w:cs="Arial"/>
        </w:rPr>
        <w:t xml:space="preserve">a </w:t>
      </w:r>
      <w:r w:rsidR="001842F6">
        <w:rPr>
          <w:rFonts w:asciiTheme="minorHAnsi" w:hAnsiTheme="minorHAnsi" w:cs="Arial"/>
        </w:rPr>
        <w:t>G</w:t>
      </w:r>
      <w:r w:rsidRPr="00B54DBD">
        <w:rPr>
          <w:rFonts w:asciiTheme="minorHAnsi" w:hAnsiTheme="minorHAnsi" w:cs="Arial"/>
        </w:rPr>
        <w:t xml:space="preserve">overnor. </w:t>
      </w:r>
    </w:p>
    <w:p w:rsidR="00547C80" w:rsidRPr="00B54DBD" w:rsidRDefault="00547C80" w:rsidP="00B3675A">
      <w:pPr>
        <w:pStyle w:val="ListParagraph"/>
        <w:numPr>
          <w:ilvl w:val="1"/>
          <w:numId w:val="5"/>
        </w:numPr>
        <w:spacing w:before="100" w:beforeAutospacing="1" w:after="100" w:afterAutospacing="1"/>
        <w:ind w:left="1080"/>
        <w:rPr>
          <w:rFonts w:asciiTheme="minorHAnsi" w:hAnsiTheme="minorHAnsi" w:cs="Arial"/>
        </w:rPr>
      </w:pPr>
      <w:r w:rsidRPr="00B54DBD">
        <w:rPr>
          <w:rFonts w:asciiTheme="minorHAnsi" w:hAnsiTheme="minorHAnsi" w:cs="Arial"/>
        </w:rPr>
        <w:t>As necessary, the Head of School (or designate) will interview witnesses and take statements from those involved.</w:t>
      </w:r>
    </w:p>
    <w:p w:rsidR="000C064D" w:rsidRPr="00B54DBD" w:rsidRDefault="00547C80" w:rsidP="00B3675A">
      <w:pPr>
        <w:pStyle w:val="ListParagraph"/>
        <w:numPr>
          <w:ilvl w:val="1"/>
          <w:numId w:val="5"/>
        </w:numPr>
        <w:spacing w:before="100" w:beforeAutospacing="1" w:after="100" w:afterAutospacing="1"/>
        <w:ind w:left="1080"/>
        <w:rPr>
          <w:rFonts w:asciiTheme="minorHAnsi" w:hAnsiTheme="minorHAnsi" w:cs="Arial"/>
        </w:rPr>
      </w:pPr>
      <w:r w:rsidRPr="00B54DBD">
        <w:rPr>
          <w:rFonts w:asciiTheme="minorHAnsi" w:hAnsiTheme="minorHAnsi" w:cs="Arial"/>
        </w:rPr>
        <w:t xml:space="preserve">Once all the relevant facts have been established, the </w:t>
      </w:r>
      <w:r w:rsidR="00C45E67" w:rsidRPr="00B54DBD">
        <w:rPr>
          <w:rFonts w:asciiTheme="minorHAnsi" w:hAnsiTheme="minorHAnsi" w:cs="Arial"/>
        </w:rPr>
        <w:t>Head of School</w:t>
      </w:r>
      <w:r w:rsidRPr="00B54DBD">
        <w:rPr>
          <w:rFonts w:asciiTheme="minorHAnsi" w:hAnsiTheme="minorHAnsi" w:cs="Arial"/>
        </w:rPr>
        <w:t xml:space="preserve"> (or designate) will produce a written response to the complainant.</w:t>
      </w:r>
    </w:p>
    <w:p w:rsidR="000C064D" w:rsidRDefault="000C064D" w:rsidP="008611DB">
      <w:pPr>
        <w:spacing w:before="100" w:beforeAutospacing="1" w:after="100" w:afterAutospacing="1"/>
        <w:rPr>
          <w:rFonts w:asciiTheme="minorHAnsi" w:hAnsiTheme="minorHAnsi"/>
        </w:rPr>
      </w:pPr>
    </w:p>
    <w:p w:rsidR="00F55859" w:rsidRPr="00B54DBD" w:rsidRDefault="00F55859" w:rsidP="008611DB">
      <w:pPr>
        <w:spacing w:before="100" w:beforeAutospacing="1" w:after="100" w:afterAutospacing="1"/>
        <w:rPr>
          <w:rFonts w:asciiTheme="minorHAnsi" w:hAnsiTheme="minorHAnsi"/>
        </w:rPr>
      </w:pPr>
    </w:p>
    <w:p w:rsidR="000C064D" w:rsidRPr="00B54DBD" w:rsidRDefault="000C064D" w:rsidP="008611DB">
      <w:pPr>
        <w:pStyle w:val="ListParagraph"/>
        <w:numPr>
          <w:ilvl w:val="0"/>
          <w:numId w:val="5"/>
        </w:numPr>
        <w:spacing w:before="100" w:beforeAutospacing="1" w:after="100" w:afterAutospacing="1"/>
        <w:rPr>
          <w:rFonts w:asciiTheme="minorHAnsi" w:hAnsiTheme="minorHAnsi" w:cs="Arial"/>
          <w:b/>
          <w:u w:val="single"/>
        </w:rPr>
      </w:pPr>
      <w:r w:rsidRPr="00B54DBD">
        <w:rPr>
          <w:rFonts w:asciiTheme="minorHAnsi" w:hAnsiTheme="minorHAnsi" w:cs="Arial"/>
          <w:b/>
          <w:u w:val="single"/>
        </w:rPr>
        <w:lastRenderedPageBreak/>
        <w:t xml:space="preserve">Possible </w:t>
      </w:r>
      <w:r w:rsidR="00C45E67" w:rsidRPr="00B54DBD">
        <w:rPr>
          <w:rFonts w:asciiTheme="minorHAnsi" w:hAnsiTheme="minorHAnsi" w:cs="Arial"/>
          <w:b/>
          <w:u w:val="single"/>
        </w:rPr>
        <w:t>O</w:t>
      </w:r>
      <w:r w:rsidRPr="00B54DBD">
        <w:rPr>
          <w:rFonts w:asciiTheme="minorHAnsi" w:hAnsiTheme="minorHAnsi" w:cs="Arial"/>
          <w:b/>
          <w:u w:val="single"/>
        </w:rPr>
        <w:t xml:space="preserve">utcomes at </w:t>
      </w:r>
      <w:r w:rsidR="00C45E67" w:rsidRPr="00B54DBD">
        <w:rPr>
          <w:rFonts w:asciiTheme="minorHAnsi" w:hAnsiTheme="minorHAnsi" w:cs="Arial"/>
          <w:b/>
          <w:u w:val="single"/>
        </w:rPr>
        <w:t>Stage 2</w:t>
      </w:r>
    </w:p>
    <w:p w:rsidR="000C064D" w:rsidRPr="00B54DBD" w:rsidRDefault="00C45E67" w:rsidP="008611DB">
      <w:pPr>
        <w:spacing w:before="100" w:beforeAutospacing="1" w:after="100" w:afterAutospacing="1"/>
        <w:ind w:left="360"/>
        <w:rPr>
          <w:rFonts w:asciiTheme="minorHAnsi" w:hAnsiTheme="minorHAnsi" w:cs="Arial"/>
        </w:rPr>
      </w:pPr>
      <w:r w:rsidRPr="00B54DBD">
        <w:rPr>
          <w:rFonts w:asciiTheme="minorHAnsi" w:hAnsiTheme="minorHAnsi" w:cs="Arial"/>
        </w:rPr>
        <w:t xml:space="preserve">11.1 </w:t>
      </w:r>
      <w:r w:rsidR="000C064D" w:rsidRPr="00B54DBD">
        <w:rPr>
          <w:rFonts w:asciiTheme="minorHAnsi" w:hAnsiTheme="minorHAnsi" w:cs="Arial"/>
        </w:rPr>
        <w:t>When informal procedures have been exhausted, complainants should be informed clearly by the head teacher that:</w:t>
      </w:r>
    </w:p>
    <w:p w:rsidR="000C064D" w:rsidRPr="00B54DBD" w:rsidRDefault="000C064D" w:rsidP="008611DB">
      <w:pPr>
        <w:pStyle w:val="ListParagraph"/>
        <w:numPr>
          <w:ilvl w:val="2"/>
          <w:numId w:val="4"/>
        </w:numPr>
        <w:spacing w:before="100" w:beforeAutospacing="1" w:after="100" w:afterAutospacing="1"/>
        <w:rPr>
          <w:rFonts w:asciiTheme="minorHAnsi" w:hAnsiTheme="minorHAnsi" w:cs="Arial"/>
        </w:rPr>
      </w:pPr>
      <w:r w:rsidRPr="00B54DBD">
        <w:rPr>
          <w:rFonts w:asciiTheme="minorHAnsi" w:hAnsiTheme="minorHAnsi" w:cs="Arial"/>
        </w:rPr>
        <w:t>the matter about which they complained has  been dealt with appropriately by staff within the context of school policies and procedures, OR</w:t>
      </w:r>
    </w:p>
    <w:p w:rsidR="000C064D" w:rsidRPr="00B54DBD" w:rsidRDefault="000C064D" w:rsidP="008611DB">
      <w:pPr>
        <w:numPr>
          <w:ilvl w:val="2"/>
          <w:numId w:val="4"/>
        </w:numPr>
        <w:tabs>
          <w:tab w:val="left" w:pos="360"/>
        </w:tabs>
        <w:spacing w:before="100" w:beforeAutospacing="1" w:after="100" w:afterAutospacing="1"/>
        <w:rPr>
          <w:rFonts w:asciiTheme="minorHAnsi" w:hAnsiTheme="minorHAnsi" w:cs="Arial"/>
        </w:rPr>
      </w:pPr>
      <w:r w:rsidRPr="00B54DBD">
        <w:rPr>
          <w:rFonts w:asciiTheme="minorHAnsi" w:hAnsiTheme="minorHAnsi" w:cs="Arial"/>
        </w:rPr>
        <w:t>the complaint has been found by the head teacher to be valid and that the head teacher within his/her responsibility for overall internal management of the school will take appropriate action, OR</w:t>
      </w:r>
    </w:p>
    <w:p w:rsidR="000C064D" w:rsidRPr="00B54DBD" w:rsidRDefault="00547C80" w:rsidP="008611DB">
      <w:pPr>
        <w:numPr>
          <w:ilvl w:val="2"/>
          <w:numId w:val="4"/>
        </w:numPr>
        <w:tabs>
          <w:tab w:val="left" w:pos="360"/>
        </w:tabs>
        <w:spacing w:before="100" w:beforeAutospacing="1" w:after="100" w:afterAutospacing="1"/>
        <w:rPr>
          <w:rFonts w:asciiTheme="minorHAnsi" w:hAnsiTheme="minorHAnsi" w:cs="Arial"/>
        </w:rPr>
      </w:pPr>
      <w:r w:rsidRPr="00B54DBD">
        <w:rPr>
          <w:rFonts w:asciiTheme="minorHAnsi" w:hAnsiTheme="minorHAnsi" w:cs="Arial"/>
        </w:rPr>
        <w:t>T</w:t>
      </w:r>
      <w:r w:rsidR="000C064D" w:rsidRPr="00B54DBD">
        <w:rPr>
          <w:rFonts w:asciiTheme="minorHAnsi" w:hAnsiTheme="minorHAnsi" w:cs="Arial"/>
        </w:rPr>
        <w:t xml:space="preserve">he </w:t>
      </w:r>
      <w:r w:rsidR="00C45E67" w:rsidRPr="00B54DBD">
        <w:rPr>
          <w:rFonts w:asciiTheme="minorHAnsi" w:hAnsiTheme="minorHAnsi" w:cs="Arial"/>
        </w:rPr>
        <w:t xml:space="preserve">Head of School / Executive Head </w:t>
      </w:r>
      <w:r w:rsidR="000C064D" w:rsidRPr="00B54DBD">
        <w:rPr>
          <w:rFonts w:asciiTheme="minorHAnsi" w:hAnsiTheme="minorHAnsi" w:cs="Arial"/>
        </w:rPr>
        <w:t>will refer the matter to the Governing Body for their consideration.</w:t>
      </w:r>
    </w:p>
    <w:p w:rsidR="00C45E67" w:rsidRPr="00B54DBD" w:rsidRDefault="00C45E67" w:rsidP="008611DB">
      <w:pPr>
        <w:spacing w:before="100" w:beforeAutospacing="1" w:after="100" w:afterAutospacing="1"/>
        <w:rPr>
          <w:rFonts w:asciiTheme="minorHAnsi" w:hAnsiTheme="minorHAnsi" w:cs="Arial"/>
        </w:rPr>
      </w:pPr>
    </w:p>
    <w:p w:rsidR="00547C80" w:rsidRPr="00B54DBD" w:rsidRDefault="00C45E67" w:rsidP="00F64E71">
      <w:pPr>
        <w:spacing w:before="100" w:beforeAutospacing="1" w:after="100" w:afterAutospacing="1"/>
        <w:ind w:left="907" w:hanging="907"/>
        <w:rPr>
          <w:rFonts w:asciiTheme="minorHAnsi" w:hAnsiTheme="minorHAnsi" w:cs="Arial"/>
        </w:rPr>
      </w:pPr>
      <w:r w:rsidRPr="00B54DBD">
        <w:rPr>
          <w:rFonts w:asciiTheme="minorHAnsi" w:hAnsiTheme="minorHAnsi" w:cs="Arial"/>
        </w:rPr>
        <w:t xml:space="preserve">11.2 </w:t>
      </w:r>
      <w:r w:rsidR="00F64E71">
        <w:rPr>
          <w:rFonts w:asciiTheme="minorHAnsi" w:hAnsiTheme="minorHAnsi" w:cs="Arial"/>
        </w:rPr>
        <w:t xml:space="preserve">        </w:t>
      </w:r>
      <w:r w:rsidR="00547C80" w:rsidRPr="00B54DBD">
        <w:rPr>
          <w:rFonts w:asciiTheme="minorHAnsi" w:hAnsiTheme="minorHAnsi" w:cs="Arial"/>
        </w:rPr>
        <w:t>The written response will include an explanation of the decision and the reasons for it. Where appropriate, this will include what action the school will take to resolve the complaint</w:t>
      </w:r>
    </w:p>
    <w:p w:rsidR="00547C80" w:rsidRPr="00B54DBD" w:rsidRDefault="00C45E67" w:rsidP="00F64E71">
      <w:pPr>
        <w:spacing w:before="100" w:beforeAutospacing="1" w:after="100" w:afterAutospacing="1"/>
        <w:ind w:left="907" w:hanging="907"/>
        <w:rPr>
          <w:rFonts w:asciiTheme="minorHAnsi" w:hAnsiTheme="minorHAnsi" w:cs="Arial"/>
        </w:rPr>
      </w:pPr>
      <w:r w:rsidRPr="00B54DBD">
        <w:rPr>
          <w:rFonts w:asciiTheme="minorHAnsi" w:hAnsiTheme="minorHAnsi" w:cs="Arial"/>
        </w:rPr>
        <w:t>1</w:t>
      </w:r>
      <w:r w:rsidR="00AE2294">
        <w:rPr>
          <w:rFonts w:asciiTheme="minorHAnsi" w:hAnsiTheme="minorHAnsi" w:cs="Arial"/>
        </w:rPr>
        <w:t>1</w:t>
      </w:r>
      <w:r w:rsidRPr="00B54DBD">
        <w:rPr>
          <w:rFonts w:asciiTheme="minorHAnsi" w:hAnsiTheme="minorHAnsi" w:cs="Arial"/>
        </w:rPr>
        <w:t xml:space="preserve">.3 </w:t>
      </w:r>
      <w:r w:rsidR="00F64E71">
        <w:rPr>
          <w:rFonts w:asciiTheme="minorHAnsi" w:hAnsiTheme="minorHAnsi" w:cs="Arial"/>
        </w:rPr>
        <w:t xml:space="preserve">        </w:t>
      </w:r>
      <w:r w:rsidR="00547C80" w:rsidRPr="00B54DBD">
        <w:rPr>
          <w:rFonts w:asciiTheme="minorHAnsi" w:hAnsiTheme="minorHAnsi" w:cs="Arial"/>
        </w:rPr>
        <w:t>The complainant will be advised in the written response</w:t>
      </w:r>
      <w:r w:rsidR="00391171">
        <w:rPr>
          <w:rFonts w:asciiTheme="minorHAnsi" w:hAnsiTheme="minorHAnsi" w:cs="Arial"/>
        </w:rPr>
        <w:t>. S</w:t>
      </w:r>
      <w:r w:rsidR="00547C80" w:rsidRPr="00B54DBD">
        <w:rPr>
          <w:rFonts w:asciiTheme="minorHAnsi" w:hAnsiTheme="minorHAnsi" w:cs="Arial"/>
        </w:rPr>
        <w:t>hould s/he feels that their complaint has not been investigated in line with these procedures, they should write to the Chair of the Governing Body within two weeks of receiving the written response to request a review. This request for a review will need to set out the reasons for the request, clearly stating which aspects of this procedure they feel have not been followed correctly</w:t>
      </w:r>
    </w:p>
    <w:p w:rsidR="00547C80" w:rsidRPr="00B54DBD" w:rsidRDefault="00547C80" w:rsidP="008611DB">
      <w:pPr>
        <w:tabs>
          <w:tab w:val="left" w:pos="360"/>
        </w:tabs>
        <w:spacing w:before="100" w:beforeAutospacing="1" w:after="100" w:afterAutospacing="1"/>
        <w:ind w:left="360"/>
        <w:rPr>
          <w:rFonts w:asciiTheme="minorHAnsi" w:hAnsiTheme="minorHAnsi" w:cs="Arial"/>
        </w:rPr>
      </w:pPr>
    </w:p>
    <w:p w:rsidR="00547C80" w:rsidRPr="00B54DBD" w:rsidRDefault="00C45E67" w:rsidP="008611DB">
      <w:pPr>
        <w:pStyle w:val="Heading3"/>
        <w:spacing w:before="100" w:beforeAutospacing="1" w:after="100" w:afterAutospacing="1"/>
        <w:rPr>
          <w:rFonts w:asciiTheme="minorHAnsi" w:hAnsiTheme="minorHAnsi" w:cs="Arial"/>
        </w:rPr>
      </w:pPr>
      <w:r w:rsidRPr="00B54DBD">
        <w:rPr>
          <w:rFonts w:asciiTheme="minorHAnsi" w:hAnsiTheme="minorHAnsi" w:cs="Arial"/>
          <w:u w:val="none"/>
        </w:rPr>
        <w:t>12.</w:t>
      </w:r>
      <w:r w:rsidRPr="00B54DBD">
        <w:rPr>
          <w:rFonts w:asciiTheme="minorHAnsi" w:hAnsiTheme="minorHAnsi" w:cs="Arial"/>
        </w:rPr>
        <w:t xml:space="preserve"> </w:t>
      </w:r>
      <w:r w:rsidR="00547C80" w:rsidRPr="00B54DBD">
        <w:rPr>
          <w:rFonts w:asciiTheme="minorHAnsi" w:hAnsiTheme="minorHAnsi" w:cs="Arial"/>
        </w:rPr>
        <w:t>Stage 3: Review by the Governing Body</w:t>
      </w:r>
    </w:p>
    <w:p w:rsidR="00C45E67" w:rsidRPr="00B54DBD" w:rsidRDefault="00F64E71" w:rsidP="00F64E71">
      <w:pPr>
        <w:spacing w:before="100" w:beforeAutospacing="1" w:after="100" w:afterAutospacing="1"/>
        <w:ind w:left="924" w:hanging="924"/>
        <w:rPr>
          <w:rFonts w:asciiTheme="minorHAnsi" w:hAnsiTheme="minorHAnsi" w:cs="Arial"/>
        </w:rPr>
      </w:pPr>
      <w:r>
        <w:rPr>
          <w:rFonts w:asciiTheme="minorHAnsi" w:hAnsiTheme="minorHAnsi" w:cs="Arial"/>
        </w:rPr>
        <w:t xml:space="preserve">12.1         </w:t>
      </w:r>
      <w:r w:rsidR="00C45E67" w:rsidRPr="00B54DBD">
        <w:rPr>
          <w:rFonts w:asciiTheme="minorHAnsi" w:hAnsiTheme="minorHAnsi" w:cs="Arial"/>
        </w:rPr>
        <w:t xml:space="preserve">The governing body will not take any role in a complaints investigation, other than to review a case to determine whether the complaints procedure was followed correctly. The only exception </w:t>
      </w:r>
      <w:r w:rsidR="00C45E67" w:rsidRPr="00B54DBD">
        <w:rPr>
          <w:rFonts w:asciiTheme="minorHAnsi" w:hAnsiTheme="minorHAnsi" w:cs="Arial"/>
          <w:lang w:val="en-US"/>
        </w:rPr>
        <w:t>will be if the complaint relates to the Governing Body or a member of the Governing Body. In these cases the Chair of the Governing Body will appoint an Investigating Officer.</w:t>
      </w:r>
    </w:p>
    <w:p w:rsidR="00547C80" w:rsidRPr="00B54DBD" w:rsidRDefault="00F64E71" w:rsidP="008611DB">
      <w:pPr>
        <w:tabs>
          <w:tab w:val="left" w:pos="771"/>
        </w:tabs>
        <w:spacing w:before="100" w:beforeAutospacing="1" w:after="100" w:afterAutospacing="1"/>
        <w:ind w:left="771" w:hanging="771"/>
        <w:jc w:val="both"/>
        <w:rPr>
          <w:rFonts w:asciiTheme="minorHAnsi" w:hAnsiTheme="minorHAnsi" w:cs="Arial"/>
          <w:lang w:val="en-US"/>
        </w:rPr>
      </w:pPr>
      <w:r>
        <w:rPr>
          <w:rFonts w:asciiTheme="minorHAnsi" w:hAnsiTheme="minorHAnsi" w:cs="Arial"/>
          <w:lang w:val="en-US"/>
        </w:rPr>
        <w:t>12</w:t>
      </w:r>
      <w:r w:rsidR="00547C80" w:rsidRPr="00B54DBD">
        <w:rPr>
          <w:rFonts w:asciiTheme="minorHAnsi" w:hAnsiTheme="minorHAnsi" w:cs="Arial"/>
          <w:lang w:val="en-US"/>
        </w:rPr>
        <w:t>.2</w:t>
      </w:r>
      <w:r w:rsidR="00547C80" w:rsidRPr="00B54DBD">
        <w:rPr>
          <w:rFonts w:asciiTheme="minorHAnsi" w:hAnsiTheme="minorHAnsi" w:cs="Arial"/>
          <w:lang w:val="en-US"/>
        </w:rPr>
        <w:tab/>
        <w:t xml:space="preserve">Upon receipt of a written request by the complainant for the complaint to proceed to stage 3, the Chair of the Governing Body will write to the complainant to acknowledge receipt of the written request for review. </w:t>
      </w:r>
    </w:p>
    <w:p w:rsidR="00547C80" w:rsidRPr="00B54DBD" w:rsidRDefault="00F64E71" w:rsidP="008611DB">
      <w:pPr>
        <w:tabs>
          <w:tab w:val="left" w:pos="771"/>
        </w:tabs>
        <w:spacing w:before="100" w:beforeAutospacing="1" w:after="100" w:afterAutospacing="1"/>
        <w:ind w:left="771" w:hanging="771"/>
        <w:jc w:val="both"/>
        <w:rPr>
          <w:rFonts w:asciiTheme="minorHAnsi" w:hAnsiTheme="minorHAnsi" w:cs="Arial"/>
          <w:lang w:val="en-US"/>
        </w:rPr>
      </w:pPr>
      <w:r>
        <w:rPr>
          <w:rFonts w:asciiTheme="minorHAnsi" w:hAnsiTheme="minorHAnsi" w:cs="Arial"/>
          <w:lang w:val="en-US"/>
        </w:rPr>
        <w:t>12</w:t>
      </w:r>
      <w:r w:rsidR="00547C80" w:rsidRPr="00B54DBD">
        <w:rPr>
          <w:rFonts w:asciiTheme="minorHAnsi" w:hAnsiTheme="minorHAnsi" w:cs="Arial"/>
          <w:lang w:val="en-US"/>
        </w:rPr>
        <w:t>.3</w:t>
      </w:r>
      <w:r w:rsidR="00547C80" w:rsidRPr="00B54DBD">
        <w:rPr>
          <w:rFonts w:asciiTheme="minorHAnsi" w:hAnsiTheme="minorHAnsi" w:cs="Arial"/>
          <w:lang w:val="en-US"/>
        </w:rPr>
        <w:tab/>
        <w:t>The acknowledgement will inform the complainant that the complaint will to be heard by three members of the school’s Governing Body. The letter will reiterate that the role of the panel is to review whether the correct procedure has been followed by the school in addressing the original complaint and that the Panel will not review the decisions taken at Stage 1 and Stage 2, nor will the Panel hear any new evidence.</w:t>
      </w:r>
    </w:p>
    <w:p w:rsidR="00547C80" w:rsidRPr="00B54DBD" w:rsidRDefault="00F64E71" w:rsidP="008611DB">
      <w:pPr>
        <w:tabs>
          <w:tab w:val="left" w:pos="771"/>
        </w:tabs>
        <w:spacing w:before="100" w:beforeAutospacing="1" w:after="100" w:afterAutospacing="1"/>
        <w:ind w:left="771" w:hanging="771"/>
        <w:jc w:val="both"/>
        <w:rPr>
          <w:rFonts w:asciiTheme="minorHAnsi" w:hAnsiTheme="minorHAnsi" w:cs="Arial"/>
          <w:lang w:val="en-US"/>
        </w:rPr>
      </w:pPr>
      <w:r>
        <w:rPr>
          <w:rFonts w:asciiTheme="minorHAnsi" w:hAnsiTheme="minorHAnsi" w:cs="Arial"/>
          <w:lang w:val="en-US"/>
        </w:rPr>
        <w:t>12</w:t>
      </w:r>
      <w:r w:rsidR="00547C80" w:rsidRPr="00B54DBD">
        <w:rPr>
          <w:rFonts w:asciiTheme="minorHAnsi" w:hAnsiTheme="minorHAnsi" w:cs="Arial"/>
          <w:lang w:val="en-US"/>
        </w:rPr>
        <w:t>.4</w:t>
      </w:r>
      <w:r w:rsidR="00547C80" w:rsidRPr="00B54DBD">
        <w:rPr>
          <w:rFonts w:asciiTheme="minorHAnsi" w:hAnsiTheme="minorHAnsi" w:cs="Arial"/>
          <w:lang w:val="en-US"/>
        </w:rPr>
        <w:tab/>
        <w:t xml:space="preserve">The Chair of the Governing Body will arrange to convene a Governors’ Complaints Panel. The panel members will be governors who have had no prior involvement with the complaint. If s/he has not previously been involved, the Chair or Vice Chair of the </w:t>
      </w:r>
      <w:r w:rsidR="00547C80" w:rsidRPr="00B54DBD">
        <w:rPr>
          <w:rFonts w:asciiTheme="minorHAnsi" w:hAnsiTheme="minorHAnsi" w:cs="Arial"/>
          <w:lang w:val="en-US"/>
        </w:rPr>
        <w:lastRenderedPageBreak/>
        <w:t xml:space="preserve">Governing Body will generally chair the panel; however if both have been involved or are unavailable, another Governor will chair the panel. </w:t>
      </w:r>
    </w:p>
    <w:p w:rsidR="008611DB" w:rsidRPr="00F64E71" w:rsidRDefault="00547C80" w:rsidP="00F64E71">
      <w:pPr>
        <w:pStyle w:val="ListParagraph"/>
        <w:numPr>
          <w:ilvl w:val="1"/>
          <w:numId w:val="18"/>
        </w:numPr>
        <w:suppressAutoHyphens w:val="0"/>
        <w:autoSpaceDE w:val="0"/>
        <w:autoSpaceDN w:val="0"/>
        <w:adjustRightInd w:val="0"/>
        <w:spacing w:before="100" w:beforeAutospacing="1" w:after="100" w:afterAutospacing="1"/>
        <w:ind w:left="737" w:hanging="737"/>
        <w:jc w:val="both"/>
        <w:rPr>
          <w:rFonts w:asciiTheme="minorHAnsi" w:hAnsiTheme="minorHAnsi" w:cs="Arial"/>
          <w:lang w:val="en-US"/>
        </w:rPr>
      </w:pPr>
      <w:r w:rsidRPr="00F64E71">
        <w:rPr>
          <w:rFonts w:asciiTheme="minorHAnsi" w:hAnsiTheme="minorHAnsi" w:cs="Arial"/>
          <w:lang w:val="en-US"/>
        </w:rPr>
        <w:t xml:space="preserve">The Chair of the Panel will write and inform the complainant, </w:t>
      </w:r>
      <w:r w:rsidR="00C45E67" w:rsidRPr="00F64E71">
        <w:rPr>
          <w:rFonts w:asciiTheme="minorHAnsi" w:hAnsiTheme="minorHAnsi" w:cs="Arial"/>
          <w:lang w:val="en-US"/>
        </w:rPr>
        <w:t>Head of School / Executive Head</w:t>
      </w:r>
      <w:r w:rsidRPr="00F64E71">
        <w:rPr>
          <w:rFonts w:asciiTheme="minorHAnsi" w:hAnsiTheme="minorHAnsi" w:cs="Arial"/>
          <w:lang w:val="en-US"/>
        </w:rPr>
        <w:t xml:space="preserve"> and members of the Panel at least five working days in advance, of the date, time and place of the meeting. The request for review setting out why the complainant believes the complaints procedure has not been correctly followed will be enclosed with this letter. The notification to the complainant will also inform him/her of the right to be accompanied to the meeting by a friend/advocate/interpreter. </w:t>
      </w:r>
    </w:p>
    <w:p w:rsidR="008611DB" w:rsidRPr="00B54DBD" w:rsidRDefault="008611DB" w:rsidP="008611DB">
      <w:pPr>
        <w:suppressAutoHyphens w:val="0"/>
        <w:autoSpaceDE w:val="0"/>
        <w:autoSpaceDN w:val="0"/>
        <w:adjustRightInd w:val="0"/>
        <w:spacing w:before="100" w:beforeAutospacing="1" w:after="100" w:afterAutospacing="1"/>
        <w:ind w:left="720"/>
        <w:jc w:val="both"/>
        <w:rPr>
          <w:rFonts w:asciiTheme="minorHAnsi" w:hAnsiTheme="minorHAnsi" w:cs="Arial"/>
          <w:lang w:val="en-US"/>
        </w:rPr>
      </w:pPr>
    </w:p>
    <w:p w:rsidR="00C45E67" w:rsidRPr="00B54DBD" w:rsidRDefault="00547C80" w:rsidP="002B45FB">
      <w:pPr>
        <w:pStyle w:val="ListParagraph"/>
        <w:numPr>
          <w:ilvl w:val="1"/>
          <w:numId w:val="18"/>
        </w:numPr>
        <w:tabs>
          <w:tab w:val="left" w:pos="748"/>
        </w:tabs>
        <w:spacing w:before="100" w:beforeAutospacing="1" w:after="100" w:afterAutospacing="1"/>
        <w:ind w:left="737" w:hanging="737"/>
        <w:jc w:val="both"/>
        <w:rPr>
          <w:rFonts w:asciiTheme="minorHAnsi" w:hAnsiTheme="minorHAnsi" w:cs="Arial"/>
          <w:lang w:val="en-US"/>
        </w:rPr>
      </w:pPr>
      <w:r w:rsidRPr="00B54DBD">
        <w:rPr>
          <w:rFonts w:asciiTheme="minorHAnsi" w:hAnsiTheme="minorHAnsi" w:cs="Arial"/>
          <w:lang w:val="en-US"/>
        </w:rPr>
        <w:t>It is the responsibility of the Chair of the Panel to ensure that the meeting is properly minuted by the Clerk to Governors.</w:t>
      </w:r>
    </w:p>
    <w:p w:rsidR="00C45E67" w:rsidRPr="00B54DBD" w:rsidRDefault="00C45E67" w:rsidP="008611DB">
      <w:pPr>
        <w:pStyle w:val="ListParagraph"/>
        <w:spacing w:before="100" w:beforeAutospacing="1" w:after="100" w:afterAutospacing="1"/>
        <w:rPr>
          <w:rFonts w:asciiTheme="minorHAnsi" w:hAnsiTheme="minorHAnsi" w:cs="Arial"/>
          <w:lang w:val="en-US"/>
        </w:rPr>
      </w:pPr>
    </w:p>
    <w:p w:rsidR="00547C80" w:rsidRPr="00B54DBD" w:rsidRDefault="00547C80" w:rsidP="002B45FB">
      <w:pPr>
        <w:pStyle w:val="ListParagraph"/>
        <w:numPr>
          <w:ilvl w:val="1"/>
          <w:numId w:val="18"/>
        </w:numPr>
        <w:tabs>
          <w:tab w:val="left" w:pos="748"/>
        </w:tabs>
        <w:spacing w:before="100" w:beforeAutospacing="1" w:after="100" w:afterAutospacing="1"/>
        <w:jc w:val="both"/>
        <w:rPr>
          <w:rFonts w:asciiTheme="minorHAnsi" w:hAnsiTheme="minorHAnsi" w:cs="Arial"/>
          <w:lang w:val="en-US"/>
        </w:rPr>
      </w:pPr>
      <w:r w:rsidRPr="00B54DBD">
        <w:rPr>
          <w:rFonts w:asciiTheme="minorHAnsi" w:hAnsiTheme="minorHAnsi" w:cs="Arial"/>
          <w:lang w:val="en-US"/>
        </w:rPr>
        <w:t>The meeting will allow for:</w:t>
      </w:r>
    </w:p>
    <w:p w:rsidR="00547C80" w:rsidRPr="00B54DBD" w:rsidRDefault="00547C80" w:rsidP="008611DB">
      <w:pPr>
        <w:numPr>
          <w:ilvl w:val="0"/>
          <w:numId w:val="10"/>
        </w:numPr>
        <w:tabs>
          <w:tab w:val="clear" w:pos="360"/>
          <w:tab w:val="left" w:pos="748"/>
          <w:tab w:val="num" w:pos="1108"/>
          <w:tab w:val="left" w:pos="1496"/>
        </w:tabs>
        <w:suppressAutoHyphens w:val="0"/>
        <w:autoSpaceDE w:val="0"/>
        <w:autoSpaceDN w:val="0"/>
        <w:adjustRightInd w:val="0"/>
        <w:spacing w:before="100" w:beforeAutospacing="1" w:after="100" w:afterAutospacing="1"/>
        <w:ind w:left="1108"/>
        <w:jc w:val="both"/>
        <w:rPr>
          <w:rFonts w:asciiTheme="minorHAnsi" w:hAnsiTheme="minorHAnsi" w:cs="Arial"/>
          <w:lang w:val="en-US"/>
        </w:rPr>
      </w:pPr>
      <w:r w:rsidRPr="00B54DBD">
        <w:rPr>
          <w:rFonts w:asciiTheme="minorHAnsi" w:hAnsiTheme="minorHAnsi" w:cs="Arial"/>
          <w:lang w:val="en-US"/>
        </w:rPr>
        <w:t>the complainant to explain why they believe their complaint has not been handled in accordance with this procedure</w:t>
      </w:r>
    </w:p>
    <w:p w:rsidR="00547C80" w:rsidRPr="00B54DBD" w:rsidRDefault="00547C80" w:rsidP="008611DB">
      <w:pPr>
        <w:numPr>
          <w:ilvl w:val="0"/>
          <w:numId w:val="10"/>
        </w:numPr>
        <w:tabs>
          <w:tab w:val="clear" w:pos="360"/>
          <w:tab w:val="left" w:pos="748"/>
          <w:tab w:val="num" w:pos="1108"/>
          <w:tab w:val="left" w:pos="1496"/>
        </w:tabs>
        <w:suppressAutoHyphens w:val="0"/>
        <w:autoSpaceDE w:val="0"/>
        <w:autoSpaceDN w:val="0"/>
        <w:adjustRightInd w:val="0"/>
        <w:spacing w:before="100" w:beforeAutospacing="1" w:after="100" w:afterAutospacing="1"/>
        <w:ind w:left="1108"/>
        <w:jc w:val="both"/>
        <w:rPr>
          <w:rFonts w:asciiTheme="minorHAnsi" w:hAnsiTheme="minorHAnsi" w:cs="Arial"/>
          <w:lang w:val="en-US"/>
        </w:rPr>
      </w:pPr>
      <w:r w:rsidRPr="00B54DBD">
        <w:rPr>
          <w:rFonts w:asciiTheme="minorHAnsi" w:hAnsiTheme="minorHAnsi" w:cs="Arial"/>
          <w:lang w:val="en-US"/>
        </w:rPr>
        <w:t xml:space="preserve">the </w:t>
      </w:r>
      <w:r w:rsidR="00C45E67" w:rsidRPr="00B54DBD">
        <w:rPr>
          <w:rFonts w:asciiTheme="minorHAnsi" w:hAnsiTheme="minorHAnsi" w:cs="Arial"/>
          <w:lang w:val="en-US"/>
        </w:rPr>
        <w:t xml:space="preserve">Head of School / Executive Head </w:t>
      </w:r>
      <w:r w:rsidRPr="00B54DBD">
        <w:rPr>
          <w:rFonts w:asciiTheme="minorHAnsi" w:hAnsiTheme="minorHAnsi" w:cs="Arial"/>
          <w:lang w:val="en-US"/>
        </w:rPr>
        <w:t>to explain the procedure followed by the school</w:t>
      </w:r>
    </w:p>
    <w:p w:rsidR="00547C80" w:rsidRPr="00B54DBD" w:rsidRDefault="00547C80" w:rsidP="008611DB">
      <w:pPr>
        <w:numPr>
          <w:ilvl w:val="0"/>
          <w:numId w:val="11"/>
        </w:numPr>
        <w:tabs>
          <w:tab w:val="clear" w:pos="360"/>
          <w:tab w:val="left" w:pos="748"/>
          <w:tab w:val="num" w:pos="1108"/>
          <w:tab w:val="left" w:pos="1496"/>
        </w:tabs>
        <w:suppressAutoHyphens w:val="0"/>
        <w:autoSpaceDE w:val="0"/>
        <w:autoSpaceDN w:val="0"/>
        <w:adjustRightInd w:val="0"/>
        <w:spacing w:before="100" w:beforeAutospacing="1" w:after="100" w:afterAutospacing="1"/>
        <w:ind w:left="1108"/>
        <w:jc w:val="both"/>
        <w:rPr>
          <w:rFonts w:asciiTheme="minorHAnsi" w:hAnsiTheme="minorHAnsi" w:cs="Arial"/>
          <w:lang w:val="en-US"/>
        </w:rPr>
      </w:pPr>
      <w:r w:rsidRPr="00B54DBD">
        <w:rPr>
          <w:rFonts w:asciiTheme="minorHAnsi" w:hAnsiTheme="minorHAnsi" w:cs="Arial"/>
          <w:lang w:val="en-US"/>
        </w:rPr>
        <w:t>Panel members to h</w:t>
      </w:r>
      <w:r w:rsidR="00F55859">
        <w:rPr>
          <w:rFonts w:asciiTheme="minorHAnsi" w:hAnsiTheme="minorHAnsi" w:cs="Arial"/>
          <w:lang w:val="en-US"/>
        </w:rPr>
        <w:t xml:space="preserve">ave an opportunity to question </w:t>
      </w:r>
      <w:r w:rsidRPr="00B54DBD">
        <w:rPr>
          <w:rFonts w:asciiTheme="minorHAnsi" w:hAnsiTheme="minorHAnsi" w:cs="Arial"/>
          <w:lang w:val="en-US"/>
        </w:rPr>
        <w:t xml:space="preserve">both the complainant and the </w:t>
      </w:r>
      <w:r w:rsidR="00C45E67" w:rsidRPr="00B54DBD">
        <w:rPr>
          <w:rFonts w:asciiTheme="minorHAnsi" w:hAnsiTheme="minorHAnsi" w:cs="Arial"/>
          <w:lang w:val="en-US"/>
        </w:rPr>
        <w:t>Head of School / Executive Head</w:t>
      </w:r>
    </w:p>
    <w:p w:rsidR="00C45E67" w:rsidRPr="00B54DBD" w:rsidRDefault="00547C80" w:rsidP="008611DB">
      <w:pPr>
        <w:numPr>
          <w:ilvl w:val="0"/>
          <w:numId w:val="12"/>
        </w:numPr>
        <w:tabs>
          <w:tab w:val="clear" w:pos="360"/>
          <w:tab w:val="left" w:pos="748"/>
          <w:tab w:val="num" w:pos="1108"/>
          <w:tab w:val="left" w:pos="1496"/>
        </w:tabs>
        <w:suppressAutoHyphens w:val="0"/>
        <w:autoSpaceDE w:val="0"/>
        <w:autoSpaceDN w:val="0"/>
        <w:adjustRightInd w:val="0"/>
        <w:spacing w:before="100" w:beforeAutospacing="1" w:after="100" w:afterAutospacing="1"/>
        <w:ind w:left="1108"/>
        <w:jc w:val="both"/>
        <w:rPr>
          <w:rFonts w:asciiTheme="minorHAnsi" w:hAnsiTheme="minorHAnsi" w:cs="Arial"/>
          <w:lang w:val="en-US"/>
        </w:rPr>
      </w:pPr>
      <w:proofErr w:type="gramStart"/>
      <w:r w:rsidRPr="00B54DBD">
        <w:rPr>
          <w:rFonts w:asciiTheme="minorHAnsi" w:hAnsiTheme="minorHAnsi" w:cs="Arial"/>
          <w:lang w:val="en-US"/>
        </w:rPr>
        <w:t>final</w:t>
      </w:r>
      <w:proofErr w:type="gramEnd"/>
      <w:r w:rsidRPr="00B54DBD">
        <w:rPr>
          <w:rFonts w:asciiTheme="minorHAnsi" w:hAnsiTheme="minorHAnsi" w:cs="Arial"/>
          <w:lang w:val="en-US"/>
        </w:rPr>
        <w:t xml:space="preserve"> statements by both the complainant and the </w:t>
      </w:r>
      <w:r w:rsidR="00C45E67" w:rsidRPr="00B54DBD">
        <w:rPr>
          <w:rFonts w:asciiTheme="minorHAnsi" w:hAnsiTheme="minorHAnsi" w:cs="Arial"/>
          <w:lang w:val="en-US"/>
        </w:rPr>
        <w:t>Head of School / Executive Head</w:t>
      </w:r>
      <w:r w:rsidRPr="00B54DBD">
        <w:rPr>
          <w:rFonts w:asciiTheme="minorHAnsi" w:hAnsiTheme="minorHAnsi" w:cs="Arial"/>
          <w:lang w:val="en-US"/>
        </w:rPr>
        <w:t>.</w:t>
      </w:r>
    </w:p>
    <w:p w:rsidR="00C45E67" w:rsidRPr="00B54DBD" w:rsidRDefault="00547C80" w:rsidP="002B45FB">
      <w:pPr>
        <w:pStyle w:val="ListParagraph"/>
        <w:numPr>
          <w:ilvl w:val="1"/>
          <w:numId w:val="18"/>
        </w:numPr>
        <w:tabs>
          <w:tab w:val="left" w:pos="748"/>
          <w:tab w:val="left" w:pos="1496"/>
        </w:tabs>
        <w:suppressAutoHyphens w:val="0"/>
        <w:autoSpaceDE w:val="0"/>
        <w:autoSpaceDN w:val="0"/>
        <w:adjustRightInd w:val="0"/>
        <w:spacing w:before="100" w:beforeAutospacing="1" w:after="100" w:afterAutospacing="1"/>
        <w:ind w:hanging="737"/>
        <w:jc w:val="both"/>
        <w:rPr>
          <w:rFonts w:asciiTheme="minorHAnsi" w:hAnsiTheme="minorHAnsi" w:cs="Arial"/>
          <w:lang w:val="en-US"/>
        </w:rPr>
      </w:pPr>
      <w:r w:rsidRPr="00B54DBD">
        <w:rPr>
          <w:rFonts w:asciiTheme="minorHAnsi" w:hAnsiTheme="minorHAnsi" w:cs="Arial"/>
          <w:lang w:val="en-US"/>
        </w:rPr>
        <w:t xml:space="preserve">The Chair of the Panel will explain to the complainant and the </w:t>
      </w:r>
      <w:r w:rsidR="00C45E67" w:rsidRPr="00B54DBD">
        <w:rPr>
          <w:rFonts w:asciiTheme="minorHAnsi" w:hAnsiTheme="minorHAnsi" w:cs="Arial"/>
          <w:lang w:val="en-US"/>
        </w:rPr>
        <w:t xml:space="preserve">Head of School / Executive Head </w:t>
      </w:r>
      <w:r w:rsidRPr="00B54DBD">
        <w:rPr>
          <w:rFonts w:asciiTheme="minorHAnsi" w:hAnsiTheme="minorHAnsi" w:cs="Arial"/>
          <w:lang w:val="en-US"/>
        </w:rPr>
        <w:t xml:space="preserve">that the Panel will now consider its decision, and a written decision will be sent to both parties within 15 working days. The complainant and </w:t>
      </w:r>
      <w:r w:rsidR="00C45E67" w:rsidRPr="00B54DBD">
        <w:rPr>
          <w:rFonts w:asciiTheme="minorHAnsi" w:hAnsiTheme="minorHAnsi" w:cs="Arial"/>
          <w:lang w:val="en-US"/>
        </w:rPr>
        <w:t xml:space="preserve">Head of School / Executive Head </w:t>
      </w:r>
      <w:r w:rsidRPr="00B54DBD">
        <w:rPr>
          <w:rFonts w:asciiTheme="minorHAnsi" w:hAnsiTheme="minorHAnsi" w:cs="Arial"/>
          <w:lang w:val="en-US"/>
        </w:rPr>
        <w:t>will then leave.</w:t>
      </w:r>
    </w:p>
    <w:p w:rsidR="00C45E67" w:rsidRPr="00B54DBD" w:rsidRDefault="00C45E67" w:rsidP="002B45FB">
      <w:pPr>
        <w:pStyle w:val="ListParagraph"/>
        <w:tabs>
          <w:tab w:val="left" w:pos="748"/>
          <w:tab w:val="left" w:pos="1496"/>
        </w:tabs>
        <w:suppressAutoHyphens w:val="0"/>
        <w:autoSpaceDE w:val="0"/>
        <w:autoSpaceDN w:val="0"/>
        <w:adjustRightInd w:val="0"/>
        <w:spacing w:before="100" w:beforeAutospacing="1" w:after="100" w:afterAutospacing="1"/>
        <w:ind w:hanging="737"/>
        <w:jc w:val="both"/>
        <w:rPr>
          <w:rFonts w:asciiTheme="minorHAnsi" w:hAnsiTheme="minorHAnsi" w:cs="Arial"/>
          <w:lang w:val="en-US"/>
        </w:rPr>
      </w:pPr>
    </w:p>
    <w:p w:rsidR="00C45E67" w:rsidRPr="00B54DBD" w:rsidRDefault="00547C80" w:rsidP="002B45FB">
      <w:pPr>
        <w:pStyle w:val="ListParagraph"/>
        <w:numPr>
          <w:ilvl w:val="1"/>
          <w:numId w:val="18"/>
        </w:numPr>
        <w:tabs>
          <w:tab w:val="left" w:pos="748"/>
          <w:tab w:val="left" w:pos="1496"/>
        </w:tabs>
        <w:suppressAutoHyphens w:val="0"/>
        <w:autoSpaceDE w:val="0"/>
        <w:autoSpaceDN w:val="0"/>
        <w:adjustRightInd w:val="0"/>
        <w:spacing w:before="100" w:beforeAutospacing="1" w:after="100" w:afterAutospacing="1"/>
        <w:ind w:hanging="737"/>
        <w:jc w:val="both"/>
        <w:rPr>
          <w:rFonts w:asciiTheme="minorHAnsi" w:hAnsiTheme="minorHAnsi" w:cs="Arial"/>
          <w:lang w:val="en-US"/>
        </w:rPr>
      </w:pPr>
      <w:r w:rsidRPr="00B54DBD">
        <w:rPr>
          <w:rFonts w:asciiTheme="minorHAnsi" w:hAnsiTheme="minorHAnsi" w:cs="Arial"/>
        </w:rPr>
        <w:t>The Panel will then reach a decision on whether this procedure has been correctly followed.</w:t>
      </w:r>
    </w:p>
    <w:p w:rsidR="00C45E67" w:rsidRPr="00B54DBD" w:rsidRDefault="00C45E67" w:rsidP="002B45FB">
      <w:pPr>
        <w:pStyle w:val="ListParagraph"/>
        <w:spacing w:before="100" w:beforeAutospacing="1" w:after="100" w:afterAutospacing="1"/>
        <w:ind w:hanging="737"/>
        <w:rPr>
          <w:rFonts w:asciiTheme="minorHAnsi" w:hAnsiTheme="minorHAnsi" w:cs="Arial"/>
        </w:rPr>
      </w:pPr>
    </w:p>
    <w:p w:rsidR="002B45FB" w:rsidRPr="002B45FB" w:rsidRDefault="00547C80" w:rsidP="002B45FB">
      <w:pPr>
        <w:pStyle w:val="ListParagraph"/>
        <w:numPr>
          <w:ilvl w:val="1"/>
          <w:numId w:val="18"/>
        </w:numPr>
        <w:tabs>
          <w:tab w:val="left" w:pos="748"/>
          <w:tab w:val="left" w:pos="1496"/>
        </w:tabs>
        <w:suppressAutoHyphens w:val="0"/>
        <w:autoSpaceDE w:val="0"/>
        <w:autoSpaceDN w:val="0"/>
        <w:adjustRightInd w:val="0"/>
        <w:spacing w:before="100" w:beforeAutospacing="1" w:after="100" w:afterAutospacing="1"/>
        <w:ind w:hanging="737"/>
        <w:jc w:val="both"/>
        <w:rPr>
          <w:rFonts w:asciiTheme="minorHAnsi" w:hAnsiTheme="minorHAnsi" w:cs="Arial"/>
          <w:lang w:val="en-US"/>
        </w:rPr>
      </w:pPr>
      <w:r w:rsidRPr="002B45FB">
        <w:rPr>
          <w:rFonts w:asciiTheme="minorHAnsi" w:hAnsiTheme="minorHAnsi" w:cs="Arial"/>
        </w:rPr>
        <w:t xml:space="preserve">A written statement outlining the decision of the Panel will be sent to the complainant and Headteacher within 15 working days. </w:t>
      </w:r>
    </w:p>
    <w:p w:rsidR="002B45FB" w:rsidRPr="002B45FB" w:rsidRDefault="002B45FB" w:rsidP="002B45FB">
      <w:pPr>
        <w:pStyle w:val="ListParagraph"/>
        <w:rPr>
          <w:rFonts w:asciiTheme="minorHAnsi" w:hAnsiTheme="minorHAnsi" w:cs="Arial"/>
          <w:lang w:val="en-US"/>
        </w:rPr>
      </w:pPr>
    </w:p>
    <w:p w:rsidR="00487066" w:rsidRDefault="002B45FB" w:rsidP="00487066">
      <w:pPr>
        <w:pStyle w:val="ListParagraph"/>
        <w:numPr>
          <w:ilvl w:val="1"/>
          <w:numId w:val="18"/>
        </w:numPr>
        <w:tabs>
          <w:tab w:val="left" w:pos="748"/>
          <w:tab w:val="left" w:pos="1496"/>
        </w:tabs>
        <w:suppressAutoHyphens w:val="0"/>
        <w:autoSpaceDE w:val="0"/>
        <w:autoSpaceDN w:val="0"/>
        <w:adjustRightInd w:val="0"/>
        <w:spacing w:before="100" w:beforeAutospacing="1" w:after="100" w:afterAutospacing="1"/>
        <w:ind w:hanging="737"/>
        <w:jc w:val="both"/>
        <w:rPr>
          <w:rFonts w:asciiTheme="minorHAnsi" w:hAnsiTheme="minorHAnsi" w:cs="Arial"/>
          <w:lang w:val="en-US"/>
        </w:rPr>
      </w:pPr>
      <w:r w:rsidRPr="002B45FB">
        <w:rPr>
          <w:rFonts w:asciiTheme="minorHAnsi" w:hAnsiTheme="minorHAnsi" w:cs="Arial"/>
          <w:lang w:val="en-US"/>
        </w:rPr>
        <w:t>The school will ensure that a copy of all correspondence and notes are kept on file in the school’s records. These records will be kept separately from a pupil’s personal records.</w:t>
      </w:r>
    </w:p>
    <w:p w:rsidR="00487066" w:rsidRPr="00487066" w:rsidRDefault="00487066" w:rsidP="00487066">
      <w:pPr>
        <w:tabs>
          <w:tab w:val="left" w:pos="748"/>
          <w:tab w:val="left" w:pos="1496"/>
        </w:tabs>
        <w:suppressAutoHyphens w:val="0"/>
        <w:autoSpaceDE w:val="0"/>
        <w:autoSpaceDN w:val="0"/>
        <w:adjustRightInd w:val="0"/>
        <w:spacing w:before="100" w:beforeAutospacing="1" w:after="100" w:afterAutospacing="1"/>
        <w:jc w:val="both"/>
        <w:rPr>
          <w:rFonts w:asciiTheme="minorHAnsi" w:hAnsiTheme="minorHAnsi" w:cs="Arial"/>
          <w:lang w:val="en-US"/>
        </w:rPr>
      </w:pPr>
    </w:p>
    <w:p w:rsidR="00487066" w:rsidRPr="00487066" w:rsidRDefault="00487066" w:rsidP="00487066">
      <w:pPr>
        <w:pStyle w:val="ListParagraph"/>
        <w:rPr>
          <w:rFonts w:asciiTheme="minorHAnsi" w:hAnsiTheme="minorHAnsi" w:cs="Arial"/>
          <w:lang w:val="en-US"/>
        </w:rPr>
      </w:pPr>
    </w:p>
    <w:p w:rsidR="00487066" w:rsidRPr="00487066" w:rsidRDefault="00487066" w:rsidP="00487066">
      <w:pPr>
        <w:pStyle w:val="ListParagraph"/>
        <w:numPr>
          <w:ilvl w:val="0"/>
          <w:numId w:val="22"/>
        </w:numPr>
        <w:tabs>
          <w:tab w:val="left" w:pos="748"/>
          <w:tab w:val="left" w:pos="1496"/>
        </w:tabs>
        <w:suppressAutoHyphens w:val="0"/>
        <w:autoSpaceDE w:val="0"/>
        <w:autoSpaceDN w:val="0"/>
        <w:adjustRightInd w:val="0"/>
        <w:spacing w:before="100" w:beforeAutospacing="1" w:after="100" w:afterAutospacing="1"/>
        <w:jc w:val="both"/>
        <w:rPr>
          <w:rFonts w:asciiTheme="minorHAnsi" w:hAnsiTheme="minorHAnsi" w:cs="Arial"/>
          <w:u w:val="single"/>
          <w:lang w:val="en-US"/>
        </w:rPr>
      </w:pPr>
      <w:r w:rsidRPr="00487066">
        <w:rPr>
          <w:rStyle w:val="Strong"/>
          <w:rFonts w:asciiTheme="minorHAnsi" w:hAnsiTheme="minorHAnsi" w:cs="Segoe UI"/>
          <w:szCs w:val="24"/>
          <w:u w:val="single"/>
        </w:rPr>
        <w:t xml:space="preserve">Dealing with serial, persistent or unreasonable complaints </w:t>
      </w:r>
    </w:p>
    <w:p w:rsidR="00487066" w:rsidRPr="002119ED" w:rsidRDefault="00487066" w:rsidP="00487066">
      <w:pPr>
        <w:pStyle w:val="NormalWeb"/>
        <w:rPr>
          <w:rFonts w:asciiTheme="minorHAnsi" w:hAnsiTheme="minorHAnsi" w:cs="Segoe UI"/>
        </w:rPr>
      </w:pPr>
      <w:r w:rsidRPr="002119ED">
        <w:rPr>
          <w:rFonts w:asciiTheme="minorHAnsi" w:hAnsiTheme="minorHAnsi" w:cs="Segoe UI"/>
        </w:rPr>
        <w:t xml:space="preserve">The school will </w:t>
      </w:r>
      <w:r w:rsidR="00BE6978" w:rsidRPr="002119ED">
        <w:rPr>
          <w:rFonts w:asciiTheme="minorHAnsi" w:hAnsiTheme="minorHAnsi" w:cs="Segoe UI"/>
        </w:rPr>
        <w:t>endeavour</w:t>
      </w:r>
      <w:r w:rsidRPr="002119ED">
        <w:rPr>
          <w:rFonts w:asciiTheme="minorHAnsi" w:hAnsiTheme="minorHAnsi" w:cs="Segoe UI"/>
        </w:rPr>
        <w:t xml:space="preserve"> to be helpful to individuals contacting us with a concern, request for information or a complaint.  </w:t>
      </w:r>
    </w:p>
    <w:p w:rsidR="00487066" w:rsidRPr="002119ED" w:rsidRDefault="00487066" w:rsidP="00487066">
      <w:pPr>
        <w:pStyle w:val="NormalWeb"/>
        <w:rPr>
          <w:rFonts w:asciiTheme="minorHAnsi" w:hAnsiTheme="minorHAnsi" w:cs="Segoe UI"/>
        </w:rPr>
      </w:pPr>
      <w:r w:rsidRPr="002119ED">
        <w:rPr>
          <w:rFonts w:asciiTheme="minorHAnsi" w:hAnsiTheme="minorHAnsi" w:cs="Segoe UI"/>
        </w:rPr>
        <w:lastRenderedPageBreak/>
        <w:t>However, in cases where a school is contacted repeatedly by an individual making the same points, or asking the school to reconsider their position despite all stages of the complaint procedure being followed, the school will need to act appropriately in such circumstances.</w:t>
      </w:r>
    </w:p>
    <w:p w:rsidR="00487066" w:rsidRPr="002119ED" w:rsidRDefault="00487066" w:rsidP="00487066">
      <w:pPr>
        <w:pStyle w:val="NormalWeb"/>
        <w:rPr>
          <w:rFonts w:asciiTheme="minorHAnsi" w:hAnsiTheme="minorHAnsi" w:cs="Segoe UI"/>
        </w:rPr>
      </w:pPr>
      <w:r w:rsidRPr="002119ED">
        <w:rPr>
          <w:rFonts w:asciiTheme="minorHAnsi" w:hAnsiTheme="minorHAnsi" w:cs="Segoe UI"/>
        </w:rPr>
        <w:t>The school reserves the right to not respond to complaints that have been previously investigated and complete</w:t>
      </w:r>
      <w:r w:rsidR="00BE6978">
        <w:rPr>
          <w:rFonts w:asciiTheme="minorHAnsi" w:hAnsiTheme="minorHAnsi" w:cs="Segoe UI"/>
        </w:rPr>
        <w:t>d fully in accordance with the s</w:t>
      </w:r>
      <w:r w:rsidRPr="002119ED">
        <w:rPr>
          <w:rFonts w:asciiTheme="minorHAnsi" w:hAnsiTheme="minorHAnsi" w:cs="Segoe UI"/>
        </w:rPr>
        <w:t>chool’s complaints procedure.</w:t>
      </w:r>
    </w:p>
    <w:p w:rsidR="00487066" w:rsidRPr="002119ED" w:rsidRDefault="00487066" w:rsidP="00487066">
      <w:pPr>
        <w:pStyle w:val="NormalWeb"/>
        <w:rPr>
          <w:rFonts w:asciiTheme="minorHAnsi" w:hAnsiTheme="minorHAnsi" w:cs="Segoe UI"/>
        </w:rPr>
      </w:pPr>
      <w:r w:rsidRPr="002119ED">
        <w:rPr>
          <w:rFonts w:asciiTheme="minorHAnsi" w:hAnsiTheme="minorHAnsi" w:cs="Segoe UI"/>
        </w:rPr>
        <w:t>Should the school view the persistent and unreasonable contact of a complainant as constituting harassment and threatening behavio</w:t>
      </w:r>
      <w:r>
        <w:rPr>
          <w:rFonts w:asciiTheme="minorHAnsi" w:hAnsiTheme="minorHAnsi" w:cs="Segoe UI"/>
        </w:rPr>
        <w:t>u</w:t>
      </w:r>
      <w:r w:rsidRPr="002119ED">
        <w:rPr>
          <w:rFonts w:asciiTheme="minorHAnsi" w:hAnsiTheme="minorHAnsi" w:cs="Segoe UI"/>
        </w:rPr>
        <w:t xml:space="preserve">r, we will take steps supported by legal action as appropriate to ensure the school can continue its work safely and securely. </w:t>
      </w:r>
    </w:p>
    <w:p w:rsidR="00487066" w:rsidRPr="002119ED" w:rsidRDefault="00487066" w:rsidP="00487066">
      <w:pPr>
        <w:pStyle w:val="NormalWeb"/>
        <w:rPr>
          <w:rFonts w:asciiTheme="minorHAnsi" w:hAnsiTheme="minorHAnsi" w:cs="Segoe UI"/>
        </w:rPr>
      </w:pPr>
      <w:r>
        <w:rPr>
          <w:rFonts w:asciiTheme="minorHAnsi" w:hAnsiTheme="minorHAnsi" w:cs="Segoe UI"/>
        </w:rPr>
        <w:t>The CofE Federated Schools of St Mary’s and St Saviour’s</w:t>
      </w:r>
      <w:r w:rsidRPr="002119ED">
        <w:rPr>
          <w:rFonts w:asciiTheme="minorHAnsi" w:hAnsiTheme="minorHAnsi" w:cs="Segoe UI"/>
        </w:rPr>
        <w:t xml:space="preserve"> defines unreasonable complaints as ‘those who, because of the frequency or nature of their contacts with the school, hinder our consideration of their or other people’s complaints’ (DfE January 2016).</w:t>
      </w:r>
    </w:p>
    <w:p w:rsidR="00487066" w:rsidRPr="002119ED" w:rsidRDefault="00487066" w:rsidP="00487066">
      <w:pPr>
        <w:pStyle w:val="NormalWeb"/>
        <w:rPr>
          <w:rFonts w:asciiTheme="minorHAnsi" w:hAnsiTheme="minorHAnsi" w:cs="Segoe UI"/>
        </w:rPr>
      </w:pPr>
      <w:r w:rsidRPr="002119ED">
        <w:rPr>
          <w:rFonts w:asciiTheme="minorHAnsi" w:hAnsiTheme="minorHAnsi" w:cs="Segoe UI"/>
        </w:rPr>
        <w:t> A complaint may be regarded as unreasonable when the person making the complaint:-</w:t>
      </w:r>
    </w:p>
    <w:p w:rsidR="00487066" w:rsidRPr="002119ED" w:rsidRDefault="00487066" w:rsidP="00487066">
      <w:pPr>
        <w:pStyle w:val="NormalWeb"/>
        <w:numPr>
          <w:ilvl w:val="0"/>
          <w:numId w:val="19"/>
        </w:numPr>
        <w:rPr>
          <w:rFonts w:asciiTheme="minorHAnsi" w:hAnsiTheme="minorHAnsi" w:cs="Segoe UI"/>
        </w:rPr>
      </w:pPr>
      <w:r w:rsidRPr="002119ED">
        <w:rPr>
          <w:rFonts w:asciiTheme="minorHAnsi" w:hAnsiTheme="minorHAnsi" w:cs="Segoe UI"/>
        </w:rPr>
        <w:t>Refuses to articulate their complaint or specify the grounds of their complaint and outcomes sought, despite offers of assistance.</w:t>
      </w:r>
    </w:p>
    <w:p w:rsidR="00487066" w:rsidRPr="002119ED" w:rsidRDefault="00487066" w:rsidP="00487066">
      <w:pPr>
        <w:pStyle w:val="NormalWeb"/>
        <w:numPr>
          <w:ilvl w:val="0"/>
          <w:numId w:val="19"/>
        </w:numPr>
        <w:rPr>
          <w:rFonts w:asciiTheme="minorHAnsi" w:hAnsiTheme="minorHAnsi" w:cs="Segoe UI"/>
        </w:rPr>
      </w:pPr>
      <w:r w:rsidRPr="002119ED">
        <w:rPr>
          <w:rFonts w:asciiTheme="minorHAnsi" w:hAnsiTheme="minorHAnsi" w:cs="Segoe UI"/>
        </w:rPr>
        <w:t>Refuses to co-operate with the complaints investigation whilst still wishing for it to be resolved.</w:t>
      </w:r>
    </w:p>
    <w:p w:rsidR="00487066" w:rsidRPr="002119ED" w:rsidRDefault="00487066" w:rsidP="00487066">
      <w:pPr>
        <w:pStyle w:val="NormalWeb"/>
        <w:numPr>
          <w:ilvl w:val="0"/>
          <w:numId w:val="19"/>
        </w:numPr>
        <w:rPr>
          <w:rFonts w:asciiTheme="minorHAnsi" w:hAnsiTheme="minorHAnsi" w:cs="Segoe UI"/>
        </w:rPr>
      </w:pPr>
      <w:r w:rsidRPr="002119ED">
        <w:rPr>
          <w:rFonts w:asciiTheme="minorHAnsi" w:hAnsiTheme="minorHAnsi" w:cs="Segoe UI"/>
        </w:rPr>
        <w:t>Refuses to accept certain issues are not within the scope of the complaints procedure.</w:t>
      </w:r>
    </w:p>
    <w:p w:rsidR="00487066" w:rsidRPr="002119ED" w:rsidRDefault="00487066" w:rsidP="00487066">
      <w:pPr>
        <w:pStyle w:val="NormalWeb"/>
        <w:numPr>
          <w:ilvl w:val="0"/>
          <w:numId w:val="19"/>
        </w:numPr>
        <w:rPr>
          <w:rFonts w:asciiTheme="minorHAnsi" w:hAnsiTheme="minorHAnsi" w:cs="Segoe UI"/>
        </w:rPr>
      </w:pPr>
      <w:r w:rsidRPr="002119ED">
        <w:rPr>
          <w:rFonts w:asciiTheme="minorHAnsi" w:hAnsiTheme="minorHAnsi" w:cs="Segoe UI"/>
        </w:rPr>
        <w:t>Insists on the complaint being dealt with in ways which are not compatible with the complaints procedure and good practice.</w:t>
      </w:r>
    </w:p>
    <w:p w:rsidR="00487066" w:rsidRPr="002119ED" w:rsidRDefault="00487066" w:rsidP="00487066">
      <w:pPr>
        <w:pStyle w:val="NormalWeb"/>
        <w:numPr>
          <w:ilvl w:val="0"/>
          <w:numId w:val="19"/>
        </w:numPr>
        <w:rPr>
          <w:rFonts w:asciiTheme="minorHAnsi" w:hAnsiTheme="minorHAnsi" w:cs="Segoe UI"/>
        </w:rPr>
      </w:pPr>
      <w:r w:rsidRPr="002119ED">
        <w:rPr>
          <w:rFonts w:asciiTheme="minorHAnsi" w:hAnsiTheme="minorHAnsi" w:cs="Segoe UI"/>
        </w:rPr>
        <w:t>Introduces trivial or irrelevant information and expects these to be taken into account and commented on, or raises large numbers of detailed but unimportant questions, and insists these are answered fully and often immediately and to their own timescales.</w:t>
      </w:r>
    </w:p>
    <w:p w:rsidR="00487066" w:rsidRPr="002119ED" w:rsidRDefault="00487066" w:rsidP="00487066">
      <w:pPr>
        <w:pStyle w:val="NormalWeb"/>
        <w:numPr>
          <w:ilvl w:val="0"/>
          <w:numId w:val="19"/>
        </w:numPr>
        <w:rPr>
          <w:rFonts w:asciiTheme="minorHAnsi" w:hAnsiTheme="minorHAnsi" w:cs="Segoe UI"/>
        </w:rPr>
      </w:pPr>
      <w:r w:rsidRPr="002119ED">
        <w:rPr>
          <w:rFonts w:asciiTheme="minorHAnsi" w:hAnsiTheme="minorHAnsi" w:cs="Segoe UI"/>
        </w:rPr>
        <w:t>Makes unjustified complaints about staff dealing with the issued and seeks to have them replaced.</w:t>
      </w:r>
    </w:p>
    <w:p w:rsidR="00487066" w:rsidRPr="002119ED" w:rsidRDefault="00487066" w:rsidP="00487066">
      <w:pPr>
        <w:pStyle w:val="NormalWeb"/>
        <w:numPr>
          <w:ilvl w:val="0"/>
          <w:numId w:val="19"/>
        </w:numPr>
        <w:rPr>
          <w:rFonts w:asciiTheme="minorHAnsi" w:hAnsiTheme="minorHAnsi" w:cs="Segoe UI"/>
        </w:rPr>
      </w:pPr>
      <w:r w:rsidRPr="002119ED">
        <w:rPr>
          <w:rFonts w:asciiTheme="minorHAnsi" w:hAnsiTheme="minorHAnsi" w:cs="Segoe UI"/>
        </w:rPr>
        <w:t>Changes the basis of the complaint as the investigation proceeds.</w:t>
      </w:r>
    </w:p>
    <w:p w:rsidR="00487066" w:rsidRPr="002119ED" w:rsidRDefault="00487066" w:rsidP="00487066">
      <w:pPr>
        <w:pStyle w:val="NormalWeb"/>
        <w:numPr>
          <w:ilvl w:val="0"/>
          <w:numId w:val="19"/>
        </w:numPr>
        <w:rPr>
          <w:rFonts w:asciiTheme="minorHAnsi" w:hAnsiTheme="minorHAnsi" w:cs="Segoe UI"/>
        </w:rPr>
      </w:pPr>
      <w:r w:rsidRPr="002119ED">
        <w:rPr>
          <w:rFonts w:asciiTheme="minorHAnsi" w:hAnsiTheme="minorHAnsi" w:cs="Segoe UI"/>
        </w:rPr>
        <w:t>Repeatedly makes the same complaint (despite previous investigation and outcome concluding the complaint is groundless).</w:t>
      </w:r>
    </w:p>
    <w:p w:rsidR="00487066" w:rsidRPr="002119ED" w:rsidRDefault="00487066" w:rsidP="00487066">
      <w:pPr>
        <w:pStyle w:val="NormalWeb"/>
        <w:numPr>
          <w:ilvl w:val="0"/>
          <w:numId w:val="20"/>
        </w:numPr>
        <w:rPr>
          <w:rFonts w:asciiTheme="minorHAnsi" w:hAnsiTheme="minorHAnsi" w:cs="Segoe UI"/>
        </w:rPr>
      </w:pPr>
      <w:r w:rsidRPr="002119ED">
        <w:rPr>
          <w:rFonts w:asciiTheme="minorHAnsi" w:hAnsiTheme="minorHAnsi" w:cs="Segoe UI"/>
        </w:rPr>
        <w:t>Refuses to accept the findings of the investigation into the complaint where the school’s complaint procedure has been fully and properly implemented and completed, including referral to the DfE.</w:t>
      </w:r>
    </w:p>
    <w:p w:rsidR="00487066" w:rsidRPr="002119ED" w:rsidRDefault="00487066" w:rsidP="00487066">
      <w:pPr>
        <w:pStyle w:val="NormalWeb"/>
        <w:numPr>
          <w:ilvl w:val="0"/>
          <w:numId w:val="20"/>
        </w:numPr>
        <w:rPr>
          <w:rFonts w:asciiTheme="minorHAnsi" w:hAnsiTheme="minorHAnsi" w:cs="Segoe UI"/>
        </w:rPr>
      </w:pPr>
      <w:r w:rsidRPr="002119ED">
        <w:rPr>
          <w:rFonts w:asciiTheme="minorHAnsi" w:hAnsiTheme="minorHAnsi" w:cs="Segoe UI"/>
        </w:rPr>
        <w:t>Seeks an unrealistic outcome.</w:t>
      </w:r>
    </w:p>
    <w:p w:rsidR="00487066" w:rsidRPr="002119ED" w:rsidRDefault="00487066" w:rsidP="00487066">
      <w:pPr>
        <w:pStyle w:val="NormalWeb"/>
        <w:numPr>
          <w:ilvl w:val="0"/>
          <w:numId w:val="20"/>
        </w:numPr>
        <w:rPr>
          <w:rFonts w:asciiTheme="minorHAnsi" w:hAnsiTheme="minorHAnsi" w:cs="Segoe UI"/>
        </w:rPr>
      </w:pPr>
      <w:r w:rsidRPr="002119ED">
        <w:rPr>
          <w:rFonts w:asciiTheme="minorHAnsi" w:hAnsiTheme="minorHAnsi" w:cs="Segoe UI"/>
        </w:rPr>
        <w:t>Makes excessive demands on school time by frequent, lengthily, complicated and stressful contact with staff regarding the complaint in person, in writing, by email and by telephone while the co</w:t>
      </w:r>
      <w:r>
        <w:rPr>
          <w:rFonts w:asciiTheme="minorHAnsi" w:hAnsiTheme="minorHAnsi" w:cs="Segoe UI"/>
        </w:rPr>
        <w:t>mplaint is being dealt with.</w:t>
      </w:r>
      <w:r>
        <w:rPr>
          <w:rFonts w:asciiTheme="minorHAnsi" w:hAnsiTheme="minorHAnsi" w:cs="Segoe UI"/>
        </w:rPr>
        <w:br/>
      </w:r>
      <w:r>
        <w:rPr>
          <w:rFonts w:asciiTheme="minorHAnsi" w:hAnsiTheme="minorHAnsi" w:cs="Segoe UI"/>
        </w:rPr>
        <w:br/>
      </w:r>
      <w:r w:rsidRPr="002119ED">
        <w:rPr>
          <w:rFonts w:asciiTheme="minorHAnsi" w:hAnsiTheme="minorHAnsi" w:cs="Segoe UI"/>
        </w:rPr>
        <w:br/>
        <w:t>A complaint may also be considered unreasonable if the person making the complaint does so either face-to-face, by telephone or</w:t>
      </w:r>
      <w:r>
        <w:rPr>
          <w:rFonts w:asciiTheme="minorHAnsi" w:hAnsiTheme="minorHAnsi" w:cs="Segoe UI"/>
        </w:rPr>
        <w:t xml:space="preserve"> in writing or electronically:-</w:t>
      </w:r>
      <w:r w:rsidRPr="002119ED">
        <w:rPr>
          <w:rFonts w:asciiTheme="minorHAnsi" w:hAnsiTheme="minorHAnsi" w:cs="Segoe UI"/>
        </w:rPr>
        <w:br/>
        <w:t> </w:t>
      </w:r>
    </w:p>
    <w:p w:rsidR="00487066" w:rsidRPr="002119ED" w:rsidRDefault="00487066" w:rsidP="00487066">
      <w:pPr>
        <w:pStyle w:val="NormalWeb"/>
        <w:numPr>
          <w:ilvl w:val="0"/>
          <w:numId w:val="20"/>
        </w:numPr>
        <w:rPr>
          <w:rFonts w:asciiTheme="minorHAnsi" w:hAnsiTheme="minorHAnsi" w:cs="Segoe UI"/>
        </w:rPr>
      </w:pPr>
      <w:r w:rsidRPr="002119ED">
        <w:rPr>
          <w:rFonts w:asciiTheme="minorHAnsi" w:hAnsiTheme="minorHAnsi" w:cs="Segoe UI"/>
        </w:rPr>
        <w:t xml:space="preserve">Maliciously </w:t>
      </w:r>
    </w:p>
    <w:p w:rsidR="00487066" w:rsidRPr="002119ED" w:rsidRDefault="00487066" w:rsidP="00487066">
      <w:pPr>
        <w:pStyle w:val="NormalWeb"/>
        <w:numPr>
          <w:ilvl w:val="0"/>
          <w:numId w:val="20"/>
        </w:numPr>
        <w:rPr>
          <w:rFonts w:asciiTheme="minorHAnsi" w:hAnsiTheme="minorHAnsi" w:cs="Segoe UI"/>
        </w:rPr>
      </w:pPr>
      <w:r w:rsidRPr="002119ED">
        <w:rPr>
          <w:rFonts w:asciiTheme="minorHAnsi" w:hAnsiTheme="minorHAnsi" w:cs="Segoe UI"/>
        </w:rPr>
        <w:t>Aggressively</w:t>
      </w:r>
    </w:p>
    <w:p w:rsidR="00487066" w:rsidRPr="002119ED" w:rsidRDefault="00487066" w:rsidP="00487066">
      <w:pPr>
        <w:pStyle w:val="NormalWeb"/>
        <w:numPr>
          <w:ilvl w:val="0"/>
          <w:numId w:val="20"/>
        </w:numPr>
        <w:rPr>
          <w:rFonts w:asciiTheme="minorHAnsi" w:hAnsiTheme="minorHAnsi" w:cs="Segoe UI"/>
        </w:rPr>
      </w:pPr>
      <w:r w:rsidRPr="002119ED">
        <w:rPr>
          <w:rFonts w:asciiTheme="minorHAnsi" w:hAnsiTheme="minorHAnsi" w:cs="Segoe UI"/>
        </w:rPr>
        <w:t>Using threats, intimidation or violence</w:t>
      </w:r>
    </w:p>
    <w:p w:rsidR="00487066" w:rsidRPr="002119ED" w:rsidRDefault="00487066" w:rsidP="00487066">
      <w:pPr>
        <w:pStyle w:val="NormalWeb"/>
        <w:numPr>
          <w:ilvl w:val="0"/>
          <w:numId w:val="20"/>
        </w:numPr>
        <w:rPr>
          <w:rFonts w:asciiTheme="minorHAnsi" w:hAnsiTheme="minorHAnsi" w:cs="Segoe UI"/>
        </w:rPr>
      </w:pPr>
      <w:r w:rsidRPr="002119ED">
        <w:rPr>
          <w:rFonts w:asciiTheme="minorHAnsi" w:hAnsiTheme="minorHAnsi" w:cs="Segoe UI"/>
        </w:rPr>
        <w:lastRenderedPageBreak/>
        <w:t>Using abusive, offensive or discriminatory language</w:t>
      </w:r>
    </w:p>
    <w:p w:rsidR="00487066" w:rsidRPr="002119ED" w:rsidRDefault="00487066" w:rsidP="00487066">
      <w:pPr>
        <w:pStyle w:val="NormalWeb"/>
        <w:numPr>
          <w:ilvl w:val="0"/>
          <w:numId w:val="20"/>
        </w:numPr>
        <w:rPr>
          <w:rFonts w:asciiTheme="minorHAnsi" w:hAnsiTheme="minorHAnsi" w:cs="Segoe UI"/>
        </w:rPr>
      </w:pPr>
      <w:r w:rsidRPr="002119ED">
        <w:rPr>
          <w:rFonts w:asciiTheme="minorHAnsi" w:hAnsiTheme="minorHAnsi" w:cs="Segoe UI"/>
        </w:rPr>
        <w:t>Knowing it to be false</w:t>
      </w:r>
    </w:p>
    <w:p w:rsidR="00487066" w:rsidRPr="002119ED" w:rsidRDefault="00487066" w:rsidP="00487066">
      <w:pPr>
        <w:pStyle w:val="NormalWeb"/>
        <w:numPr>
          <w:ilvl w:val="0"/>
          <w:numId w:val="20"/>
        </w:numPr>
        <w:rPr>
          <w:rFonts w:asciiTheme="minorHAnsi" w:hAnsiTheme="minorHAnsi" w:cs="Segoe UI"/>
        </w:rPr>
      </w:pPr>
      <w:r w:rsidRPr="002119ED">
        <w:rPr>
          <w:rFonts w:asciiTheme="minorHAnsi" w:hAnsiTheme="minorHAnsi" w:cs="Segoe UI"/>
        </w:rPr>
        <w:t xml:space="preserve">Using falsified information </w:t>
      </w:r>
    </w:p>
    <w:p w:rsidR="00487066" w:rsidRDefault="00487066" w:rsidP="00487066">
      <w:pPr>
        <w:pStyle w:val="NormalWeb"/>
        <w:numPr>
          <w:ilvl w:val="0"/>
          <w:numId w:val="20"/>
        </w:numPr>
        <w:rPr>
          <w:rFonts w:asciiTheme="minorHAnsi" w:hAnsiTheme="minorHAnsi" w:cs="Segoe UI"/>
        </w:rPr>
      </w:pPr>
      <w:r w:rsidRPr="002119ED">
        <w:rPr>
          <w:rFonts w:asciiTheme="minorHAnsi" w:hAnsiTheme="minorHAnsi" w:cs="Segoe UI"/>
        </w:rPr>
        <w:t>Publishing unacceptable information in a variety of media such as in social me</w:t>
      </w:r>
      <w:r>
        <w:rPr>
          <w:rFonts w:asciiTheme="minorHAnsi" w:hAnsiTheme="minorHAnsi" w:cs="Segoe UI"/>
        </w:rPr>
        <w:t>dia, websites and newspapers.</w:t>
      </w:r>
      <w:r w:rsidRPr="002119ED">
        <w:rPr>
          <w:rFonts w:asciiTheme="minorHAnsi" w:hAnsiTheme="minorHAnsi" w:cs="Segoe UI"/>
        </w:rPr>
        <w:br/>
      </w:r>
    </w:p>
    <w:p w:rsidR="00487066" w:rsidRPr="002119ED" w:rsidRDefault="00487066" w:rsidP="00487066">
      <w:pPr>
        <w:pStyle w:val="NormalWeb"/>
        <w:rPr>
          <w:rFonts w:asciiTheme="minorHAnsi" w:hAnsiTheme="minorHAnsi" w:cs="Segoe UI"/>
        </w:rPr>
      </w:pPr>
      <w:r w:rsidRPr="002119ED">
        <w:rPr>
          <w:rFonts w:asciiTheme="minorHAnsi" w:hAnsiTheme="minorHAnsi" w:cs="Segoe UI"/>
        </w:rPr>
        <w:br/>
        <w:t>Whenever possible, the Executive Headteacher or the Chair of Governors will discuss any concerns with the complainant informally before applying an ‘unreason</w:t>
      </w:r>
      <w:r>
        <w:rPr>
          <w:rFonts w:asciiTheme="minorHAnsi" w:hAnsiTheme="minorHAnsi" w:cs="Segoe UI"/>
        </w:rPr>
        <w:t>able’ marking to a complaint.</w:t>
      </w:r>
      <w:r w:rsidRPr="002119ED">
        <w:rPr>
          <w:rFonts w:asciiTheme="minorHAnsi" w:hAnsiTheme="minorHAnsi" w:cs="Segoe UI"/>
        </w:rPr>
        <w:br/>
      </w:r>
      <w:r w:rsidRPr="002119ED">
        <w:rPr>
          <w:rFonts w:asciiTheme="minorHAnsi" w:hAnsiTheme="minorHAnsi" w:cs="Segoe UI"/>
        </w:rPr>
        <w:br/>
        <w:t>If the behavio</w:t>
      </w:r>
      <w:r>
        <w:rPr>
          <w:rFonts w:asciiTheme="minorHAnsi" w:hAnsiTheme="minorHAnsi" w:cs="Segoe UI"/>
        </w:rPr>
        <w:t>u</w:t>
      </w:r>
      <w:r w:rsidRPr="002119ED">
        <w:rPr>
          <w:rFonts w:asciiTheme="minorHAnsi" w:hAnsiTheme="minorHAnsi" w:cs="Segoe UI"/>
        </w:rPr>
        <w:t>r continues, the Executive Headteacher will write to the complainant explaining that their behavio</w:t>
      </w:r>
      <w:r>
        <w:rPr>
          <w:rFonts w:asciiTheme="minorHAnsi" w:hAnsiTheme="minorHAnsi" w:cs="Segoe UI"/>
        </w:rPr>
        <w:t>u</w:t>
      </w:r>
      <w:r w:rsidRPr="002119ED">
        <w:rPr>
          <w:rFonts w:asciiTheme="minorHAnsi" w:hAnsiTheme="minorHAnsi" w:cs="Segoe UI"/>
        </w:rPr>
        <w:t>r is unreasonable and asking them to change it.  For complainants who excessively contact the school causing a significant level of disruption, we may specify methods of communication and limit the number of c</w:t>
      </w:r>
      <w:r>
        <w:rPr>
          <w:rFonts w:asciiTheme="minorHAnsi" w:hAnsiTheme="minorHAnsi" w:cs="Segoe UI"/>
        </w:rPr>
        <w:t xml:space="preserve">ontacts in a </w:t>
      </w:r>
      <w:r w:rsidRPr="002119ED">
        <w:rPr>
          <w:rFonts w:asciiTheme="minorHAnsi" w:hAnsiTheme="minorHAnsi" w:cs="Segoe UI"/>
        </w:rPr>
        <w:t>communication plan.  This will usuall</w:t>
      </w:r>
      <w:r>
        <w:rPr>
          <w:rFonts w:asciiTheme="minorHAnsi" w:hAnsiTheme="minorHAnsi" w:cs="Segoe UI"/>
        </w:rPr>
        <w:t>y be reviewed after 6 months.</w:t>
      </w:r>
      <w:r w:rsidRPr="002119ED">
        <w:rPr>
          <w:rFonts w:asciiTheme="minorHAnsi" w:hAnsiTheme="minorHAnsi" w:cs="Segoe UI"/>
        </w:rPr>
        <w:br/>
      </w:r>
      <w:r w:rsidRPr="002119ED">
        <w:rPr>
          <w:rFonts w:asciiTheme="minorHAnsi" w:hAnsiTheme="minorHAnsi" w:cs="Segoe UI"/>
        </w:rPr>
        <w:br/>
        <w:t>In response to any serious incident of aggression or violence, the concerns and actions taken will be put in writing immediately and the police will be informed.  This may also include banning individuals from school premises.​</w:t>
      </w:r>
    </w:p>
    <w:p w:rsidR="00487066" w:rsidRPr="002119ED" w:rsidRDefault="00487066" w:rsidP="00487066">
      <w:pPr>
        <w:rPr>
          <w:rFonts w:asciiTheme="minorHAnsi" w:hAnsiTheme="minorHAnsi"/>
          <w:szCs w:val="24"/>
        </w:rPr>
      </w:pPr>
    </w:p>
    <w:p w:rsidR="00487066" w:rsidRPr="009E3535" w:rsidRDefault="00487066" w:rsidP="00487066">
      <w:pPr>
        <w:pStyle w:val="ListParagraph"/>
        <w:tabs>
          <w:tab w:val="left" w:pos="748"/>
          <w:tab w:val="left" w:pos="1496"/>
        </w:tabs>
        <w:suppressAutoHyphens w:val="0"/>
        <w:autoSpaceDE w:val="0"/>
        <w:autoSpaceDN w:val="0"/>
        <w:adjustRightInd w:val="0"/>
        <w:spacing w:before="100" w:beforeAutospacing="1" w:after="100" w:afterAutospacing="1"/>
        <w:ind w:left="420"/>
        <w:jc w:val="both"/>
        <w:rPr>
          <w:rFonts w:asciiTheme="minorHAnsi" w:hAnsiTheme="minorHAnsi" w:cs="Arial"/>
          <w:lang w:val="en-US"/>
        </w:rPr>
      </w:pPr>
    </w:p>
    <w:sectPr w:rsidR="00487066" w:rsidRPr="009E3535" w:rsidSect="002E012B">
      <w:footnotePr>
        <w:pos w:val="beneathText"/>
      </w:footnotePr>
      <w:pgSz w:w="11905" w:h="16837"/>
      <w:pgMar w:top="1134" w:right="1274" w:bottom="1440"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3"/>
      <w:numFmt w:val="decimal"/>
      <w:lvlText w:val="%1."/>
      <w:lvlJc w:val="left"/>
      <w:pPr>
        <w:tabs>
          <w:tab w:val="num" w:pos="360"/>
        </w:tabs>
        <w:ind w:left="360" w:hanging="360"/>
      </w:p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Wingdings" w:hAnsi="Wingdings"/>
      </w:rPr>
    </w:lvl>
  </w:abstractNum>
  <w:abstractNum w:abstractNumId="3">
    <w:nsid w:val="00000004"/>
    <w:multiLevelType w:val="multilevel"/>
    <w:tmpl w:val="6310F8BA"/>
    <w:name w:val="WW8Num4"/>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2CB0DAA4"/>
    <w:name w:val="WW8Num5"/>
    <w:lvl w:ilvl="0">
      <w:start w:val="1"/>
      <w:numFmt w:val="decimal"/>
      <w:lvlText w:val="%1."/>
      <w:lvlJc w:val="left"/>
      <w:pPr>
        <w:tabs>
          <w:tab w:val="num" w:pos="360"/>
        </w:tabs>
        <w:ind w:left="360" w:hanging="360"/>
      </w:pPr>
      <w:rPr>
        <w:b/>
      </w:rPr>
    </w:lvl>
    <w:lvl w:ilvl="1">
      <w:start w:val="2"/>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A9D595B"/>
    <w:multiLevelType w:val="multilevel"/>
    <w:tmpl w:val="A1EC56B0"/>
    <w:lvl w:ilvl="0">
      <w:start w:val="12"/>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B31032B"/>
    <w:multiLevelType w:val="hybridMultilevel"/>
    <w:tmpl w:val="1EDC4A26"/>
    <w:lvl w:ilvl="0" w:tplc="722C6632">
      <w:start w:val="13"/>
      <w:numFmt w:val="decimal"/>
      <w:lvlText w:val="%1."/>
      <w:lvlJc w:val="left"/>
      <w:pPr>
        <w:ind w:left="360" w:hanging="360"/>
      </w:pPr>
      <w:rPr>
        <w:rFonts w:cs="Segoe UI"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0C9E3FAF"/>
    <w:multiLevelType w:val="multilevel"/>
    <w:tmpl w:val="ABCAD2FE"/>
    <w:lvl w:ilvl="0">
      <w:start w:val="13"/>
      <w:numFmt w:val="decimal"/>
      <w:lvlText w:val="%1.0"/>
      <w:lvlJc w:val="left"/>
      <w:pPr>
        <w:ind w:left="840" w:hanging="420"/>
      </w:pPr>
      <w:rPr>
        <w:rFonts w:cs="Segoe UI" w:hint="default"/>
        <w:b/>
      </w:rPr>
    </w:lvl>
    <w:lvl w:ilvl="1">
      <w:start w:val="1"/>
      <w:numFmt w:val="decimal"/>
      <w:lvlText w:val="%1.%2"/>
      <w:lvlJc w:val="left"/>
      <w:pPr>
        <w:ind w:left="1560" w:hanging="420"/>
      </w:pPr>
      <w:rPr>
        <w:rFonts w:cs="Segoe UI" w:hint="default"/>
        <w:b/>
      </w:rPr>
    </w:lvl>
    <w:lvl w:ilvl="2">
      <w:start w:val="1"/>
      <w:numFmt w:val="decimal"/>
      <w:lvlText w:val="%1.%2.%3"/>
      <w:lvlJc w:val="left"/>
      <w:pPr>
        <w:ind w:left="2580" w:hanging="720"/>
      </w:pPr>
      <w:rPr>
        <w:rFonts w:cs="Segoe UI" w:hint="default"/>
        <w:b/>
      </w:rPr>
    </w:lvl>
    <w:lvl w:ilvl="3">
      <w:start w:val="1"/>
      <w:numFmt w:val="decimal"/>
      <w:lvlText w:val="%1.%2.%3.%4"/>
      <w:lvlJc w:val="left"/>
      <w:pPr>
        <w:ind w:left="3300" w:hanging="720"/>
      </w:pPr>
      <w:rPr>
        <w:rFonts w:cs="Segoe UI" w:hint="default"/>
        <w:b/>
      </w:rPr>
    </w:lvl>
    <w:lvl w:ilvl="4">
      <w:start w:val="1"/>
      <w:numFmt w:val="decimal"/>
      <w:lvlText w:val="%1.%2.%3.%4.%5"/>
      <w:lvlJc w:val="left"/>
      <w:pPr>
        <w:ind w:left="4380" w:hanging="1080"/>
      </w:pPr>
      <w:rPr>
        <w:rFonts w:cs="Segoe UI" w:hint="default"/>
        <w:b/>
      </w:rPr>
    </w:lvl>
    <w:lvl w:ilvl="5">
      <w:start w:val="1"/>
      <w:numFmt w:val="decimal"/>
      <w:lvlText w:val="%1.%2.%3.%4.%5.%6"/>
      <w:lvlJc w:val="left"/>
      <w:pPr>
        <w:ind w:left="5100" w:hanging="1080"/>
      </w:pPr>
      <w:rPr>
        <w:rFonts w:cs="Segoe UI" w:hint="default"/>
        <w:b/>
      </w:rPr>
    </w:lvl>
    <w:lvl w:ilvl="6">
      <w:start w:val="1"/>
      <w:numFmt w:val="decimal"/>
      <w:lvlText w:val="%1.%2.%3.%4.%5.%6.%7"/>
      <w:lvlJc w:val="left"/>
      <w:pPr>
        <w:ind w:left="6180" w:hanging="1440"/>
      </w:pPr>
      <w:rPr>
        <w:rFonts w:cs="Segoe UI" w:hint="default"/>
        <w:b/>
      </w:rPr>
    </w:lvl>
    <w:lvl w:ilvl="7">
      <w:start w:val="1"/>
      <w:numFmt w:val="decimal"/>
      <w:lvlText w:val="%1.%2.%3.%4.%5.%6.%7.%8"/>
      <w:lvlJc w:val="left"/>
      <w:pPr>
        <w:ind w:left="6900" w:hanging="1440"/>
      </w:pPr>
      <w:rPr>
        <w:rFonts w:cs="Segoe UI" w:hint="default"/>
        <w:b/>
      </w:rPr>
    </w:lvl>
    <w:lvl w:ilvl="8">
      <w:start w:val="1"/>
      <w:numFmt w:val="decimal"/>
      <w:lvlText w:val="%1.%2.%3.%4.%5.%6.%7.%8.%9"/>
      <w:lvlJc w:val="left"/>
      <w:pPr>
        <w:ind w:left="7980" w:hanging="1800"/>
      </w:pPr>
      <w:rPr>
        <w:rFonts w:cs="Segoe UI" w:hint="default"/>
        <w:b/>
      </w:rPr>
    </w:lvl>
  </w:abstractNum>
  <w:abstractNum w:abstractNumId="10">
    <w:nsid w:val="0F5141DA"/>
    <w:multiLevelType w:val="singleLevel"/>
    <w:tmpl w:val="2CA41794"/>
    <w:lvl w:ilvl="0">
      <w:start w:val="1"/>
      <w:numFmt w:val="decimal"/>
      <w:lvlText w:val="%1."/>
      <w:lvlJc w:val="left"/>
      <w:pPr>
        <w:tabs>
          <w:tab w:val="num" w:pos="720"/>
        </w:tabs>
        <w:ind w:left="720" w:hanging="720"/>
      </w:pPr>
      <w:rPr>
        <w:rFonts w:hint="default"/>
        <w:b/>
      </w:rPr>
    </w:lvl>
  </w:abstractNum>
  <w:abstractNum w:abstractNumId="11">
    <w:nsid w:val="144B37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50D43E3"/>
    <w:multiLevelType w:val="multilevel"/>
    <w:tmpl w:val="163659A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22FB27A2"/>
    <w:multiLevelType w:val="hybridMultilevel"/>
    <w:tmpl w:val="98F466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9924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75C7A3E"/>
    <w:multiLevelType w:val="multilevel"/>
    <w:tmpl w:val="E3B8CF5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nsid w:val="3F8516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10C305B"/>
    <w:multiLevelType w:val="hybridMultilevel"/>
    <w:tmpl w:val="4316FE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4E5502"/>
    <w:multiLevelType w:val="multilevel"/>
    <w:tmpl w:val="247E5D26"/>
    <w:lvl w:ilvl="0">
      <w:start w:val="3"/>
      <w:numFmt w:val="decimal"/>
      <w:lvlText w:val="%1"/>
      <w:lvlJc w:val="left"/>
      <w:pPr>
        <w:tabs>
          <w:tab w:val="num" w:pos="465"/>
        </w:tabs>
        <w:ind w:left="465" w:hanging="465"/>
      </w:pPr>
      <w:rPr>
        <w:rFonts w:hint="default"/>
      </w:rPr>
    </w:lvl>
    <w:lvl w:ilvl="1">
      <w:start w:val="11"/>
      <w:numFmt w:val="decimal"/>
      <w:lvlText w:val="%1.%2"/>
      <w:lvlJc w:val="left"/>
      <w:pPr>
        <w:tabs>
          <w:tab w:val="num" w:pos="720"/>
        </w:tabs>
        <w:ind w:left="720" w:hanging="720"/>
      </w:pPr>
      <w:rPr>
        <w:rFonts w:ascii="Arial" w:hAnsi="Arial" w:cs="Arial"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nsid w:val="7625387A"/>
    <w:multiLevelType w:val="multilevel"/>
    <w:tmpl w:val="94482CE6"/>
    <w:lvl w:ilvl="0">
      <w:start w:val="2"/>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0">
    <w:nsid w:val="763C365F"/>
    <w:multiLevelType w:val="multilevel"/>
    <w:tmpl w:val="1E249A78"/>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7EF148C1"/>
    <w:multiLevelType w:val="multilevel"/>
    <w:tmpl w:val="BAD8A9F8"/>
    <w:lvl w:ilvl="0">
      <w:start w:val="9"/>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12"/>
  </w:num>
  <w:num w:numId="10">
    <w:abstractNumId w:val="11"/>
  </w:num>
  <w:num w:numId="11">
    <w:abstractNumId w:val="16"/>
  </w:num>
  <w:num w:numId="12">
    <w:abstractNumId w:val="14"/>
  </w:num>
  <w:num w:numId="13">
    <w:abstractNumId w:val="15"/>
  </w:num>
  <w:num w:numId="14">
    <w:abstractNumId w:val="18"/>
  </w:num>
  <w:num w:numId="15">
    <w:abstractNumId w:val="19"/>
  </w:num>
  <w:num w:numId="16">
    <w:abstractNumId w:val="20"/>
  </w:num>
  <w:num w:numId="17">
    <w:abstractNumId w:val="21"/>
  </w:num>
  <w:num w:numId="18">
    <w:abstractNumId w:val="7"/>
  </w:num>
  <w:num w:numId="19">
    <w:abstractNumId w:val="17"/>
  </w:num>
  <w:num w:numId="20">
    <w:abstractNumId w:val="13"/>
  </w:num>
  <w:num w:numId="21">
    <w:abstractNumId w:val="9"/>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92469F"/>
    <w:rsid w:val="000C064D"/>
    <w:rsid w:val="00125A63"/>
    <w:rsid w:val="00136C4C"/>
    <w:rsid w:val="001842F6"/>
    <w:rsid w:val="001B1A72"/>
    <w:rsid w:val="001D32FA"/>
    <w:rsid w:val="002A4FD3"/>
    <w:rsid w:val="002B45FB"/>
    <w:rsid w:val="002B5C96"/>
    <w:rsid w:val="002E012B"/>
    <w:rsid w:val="00310929"/>
    <w:rsid w:val="00391171"/>
    <w:rsid w:val="003F4699"/>
    <w:rsid w:val="00400491"/>
    <w:rsid w:val="00484371"/>
    <w:rsid w:val="00487066"/>
    <w:rsid w:val="00496859"/>
    <w:rsid w:val="00525830"/>
    <w:rsid w:val="00547C80"/>
    <w:rsid w:val="005564F1"/>
    <w:rsid w:val="00595117"/>
    <w:rsid w:val="00624655"/>
    <w:rsid w:val="0064103C"/>
    <w:rsid w:val="00673724"/>
    <w:rsid w:val="007104C3"/>
    <w:rsid w:val="007C512C"/>
    <w:rsid w:val="0080060A"/>
    <w:rsid w:val="00820F2E"/>
    <w:rsid w:val="008611DB"/>
    <w:rsid w:val="008A60C4"/>
    <w:rsid w:val="008F2F5F"/>
    <w:rsid w:val="0092469F"/>
    <w:rsid w:val="0093431E"/>
    <w:rsid w:val="009B1332"/>
    <w:rsid w:val="009D5A36"/>
    <w:rsid w:val="009E3535"/>
    <w:rsid w:val="00A54AB9"/>
    <w:rsid w:val="00A57188"/>
    <w:rsid w:val="00AB6A22"/>
    <w:rsid w:val="00AE2294"/>
    <w:rsid w:val="00AE767E"/>
    <w:rsid w:val="00B12A81"/>
    <w:rsid w:val="00B3033D"/>
    <w:rsid w:val="00B3675A"/>
    <w:rsid w:val="00B37E3F"/>
    <w:rsid w:val="00B54DBD"/>
    <w:rsid w:val="00B77BD5"/>
    <w:rsid w:val="00BA60E3"/>
    <w:rsid w:val="00BE6978"/>
    <w:rsid w:val="00C06074"/>
    <w:rsid w:val="00C363A5"/>
    <w:rsid w:val="00C44D28"/>
    <w:rsid w:val="00C45E67"/>
    <w:rsid w:val="00CB0E33"/>
    <w:rsid w:val="00D441AD"/>
    <w:rsid w:val="00D9606C"/>
    <w:rsid w:val="00DC4969"/>
    <w:rsid w:val="00DD5CC5"/>
    <w:rsid w:val="00DF483B"/>
    <w:rsid w:val="00E05F11"/>
    <w:rsid w:val="00E7482D"/>
    <w:rsid w:val="00F149E4"/>
    <w:rsid w:val="00F55859"/>
    <w:rsid w:val="00F64E71"/>
    <w:rsid w:val="00F83A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969"/>
    <w:pPr>
      <w:widowControl w:val="0"/>
      <w:suppressAutoHyphens/>
    </w:pPr>
    <w:rPr>
      <w:rFonts w:ascii="Garamond" w:hAnsi="Garamond" w:cs="Times"/>
      <w:sz w:val="24"/>
      <w:lang w:eastAsia="ar-SA"/>
    </w:rPr>
  </w:style>
  <w:style w:type="paragraph" w:styleId="Heading1">
    <w:name w:val="heading 1"/>
    <w:basedOn w:val="Normal"/>
    <w:next w:val="Normal"/>
    <w:qFormat/>
    <w:rsid w:val="00DC4969"/>
    <w:pPr>
      <w:keepNext/>
      <w:widowControl/>
      <w:numPr>
        <w:numId w:val="1"/>
      </w:numPr>
      <w:jc w:val="center"/>
      <w:outlineLvl w:val="0"/>
    </w:pPr>
    <w:rPr>
      <w:b/>
      <w:u w:val="single"/>
    </w:rPr>
  </w:style>
  <w:style w:type="paragraph" w:styleId="Heading2">
    <w:name w:val="heading 2"/>
    <w:basedOn w:val="Normal"/>
    <w:next w:val="Normal"/>
    <w:qFormat/>
    <w:rsid w:val="00DC4969"/>
    <w:pPr>
      <w:keepNext/>
      <w:widowControl/>
      <w:numPr>
        <w:ilvl w:val="1"/>
        <w:numId w:val="1"/>
      </w:numPr>
      <w:spacing w:line="360" w:lineRule="auto"/>
      <w:ind w:left="720"/>
      <w:outlineLvl w:val="1"/>
    </w:pPr>
    <w:rPr>
      <w:b/>
      <w:u w:val="single"/>
    </w:rPr>
  </w:style>
  <w:style w:type="paragraph" w:styleId="Heading3">
    <w:name w:val="heading 3"/>
    <w:basedOn w:val="Normal"/>
    <w:next w:val="Normal"/>
    <w:qFormat/>
    <w:rsid w:val="00DC4969"/>
    <w:pPr>
      <w:keepNext/>
      <w:numPr>
        <w:ilvl w:val="2"/>
        <w:numId w:val="1"/>
      </w:numP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DC4969"/>
    <w:rPr>
      <w:rFonts w:ascii="Wingdings" w:hAnsi="Wingdings"/>
    </w:rPr>
  </w:style>
  <w:style w:type="character" w:customStyle="1" w:styleId="WW8Num4z0">
    <w:name w:val="WW8Num4z0"/>
    <w:rsid w:val="00DC4969"/>
    <w:rPr>
      <w:rFonts w:ascii="Wingdings" w:hAnsi="Wingdings"/>
    </w:rPr>
  </w:style>
  <w:style w:type="character" w:customStyle="1" w:styleId="Absatz-Standardschriftart">
    <w:name w:val="Absatz-Standardschriftart"/>
    <w:rsid w:val="00DC4969"/>
  </w:style>
  <w:style w:type="character" w:customStyle="1" w:styleId="WW8Num6z0">
    <w:name w:val="WW8Num6z0"/>
    <w:rsid w:val="00DC4969"/>
    <w:rPr>
      <w:rFonts w:ascii="Garamond" w:hAnsi="Garamond"/>
      <w:b w:val="0"/>
      <w:i w:val="0"/>
      <w:sz w:val="20"/>
    </w:rPr>
  </w:style>
  <w:style w:type="character" w:customStyle="1" w:styleId="WW8Num7z0">
    <w:name w:val="WW8Num7z0"/>
    <w:rsid w:val="00DC4969"/>
    <w:rPr>
      <w:rFonts w:ascii="Garamond" w:hAnsi="Garamond"/>
      <w:b w:val="0"/>
      <w:i w:val="0"/>
      <w:sz w:val="20"/>
    </w:rPr>
  </w:style>
  <w:style w:type="character" w:customStyle="1" w:styleId="WW8Num8z0">
    <w:name w:val="WW8Num8z0"/>
    <w:rsid w:val="00DC4969"/>
    <w:rPr>
      <w:rFonts w:ascii="Garamond" w:hAnsi="Garamond"/>
      <w:b w:val="0"/>
      <w:i w:val="0"/>
      <w:sz w:val="24"/>
    </w:rPr>
  </w:style>
  <w:style w:type="character" w:customStyle="1" w:styleId="WW8Num9z0">
    <w:name w:val="WW8Num9z0"/>
    <w:rsid w:val="00DC4969"/>
    <w:rPr>
      <w:rFonts w:ascii="Garamond" w:hAnsi="Garamond"/>
      <w:b w:val="0"/>
      <w:i w:val="0"/>
      <w:sz w:val="24"/>
    </w:rPr>
  </w:style>
  <w:style w:type="character" w:customStyle="1" w:styleId="WW8Num18z0">
    <w:name w:val="WW8Num18z0"/>
    <w:rsid w:val="00DC4969"/>
    <w:rPr>
      <w:rFonts w:ascii="Wingdings" w:hAnsi="Wingdings"/>
    </w:rPr>
  </w:style>
  <w:style w:type="character" w:customStyle="1" w:styleId="WW8Num20z0">
    <w:name w:val="WW8Num20z0"/>
    <w:rsid w:val="00DC4969"/>
    <w:rPr>
      <w:rFonts w:ascii="Wingdings" w:hAnsi="Wingdings"/>
    </w:rPr>
  </w:style>
  <w:style w:type="character" w:customStyle="1" w:styleId="WW8Num21z0">
    <w:name w:val="WW8Num21z0"/>
    <w:rsid w:val="00DC4969"/>
    <w:rPr>
      <w:rFonts w:ascii="Wingdings" w:hAnsi="Wingdings"/>
    </w:rPr>
  </w:style>
  <w:style w:type="character" w:customStyle="1" w:styleId="NumberingSymbols">
    <w:name w:val="Numbering Symbols"/>
    <w:rsid w:val="00DC4969"/>
  </w:style>
  <w:style w:type="paragraph" w:customStyle="1" w:styleId="Heading">
    <w:name w:val="Heading"/>
    <w:basedOn w:val="Normal"/>
    <w:next w:val="BodyText"/>
    <w:rsid w:val="00DC4969"/>
    <w:pPr>
      <w:keepNext/>
      <w:spacing w:before="240" w:after="120"/>
    </w:pPr>
    <w:rPr>
      <w:rFonts w:ascii="Arial" w:eastAsia="MS Mincho" w:hAnsi="Arial" w:cs="Tahoma"/>
      <w:sz w:val="28"/>
      <w:szCs w:val="28"/>
    </w:rPr>
  </w:style>
  <w:style w:type="paragraph" w:styleId="BodyText">
    <w:name w:val="Body Text"/>
    <w:basedOn w:val="Normal"/>
    <w:semiHidden/>
    <w:rsid w:val="00DC4969"/>
    <w:pPr>
      <w:spacing w:after="120"/>
    </w:pPr>
  </w:style>
  <w:style w:type="paragraph" w:styleId="List">
    <w:name w:val="List"/>
    <w:basedOn w:val="BodyText"/>
    <w:semiHidden/>
    <w:rsid w:val="00DC4969"/>
    <w:rPr>
      <w:rFonts w:cs="Tahoma"/>
    </w:rPr>
  </w:style>
  <w:style w:type="paragraph" w:styleId="Caption">
    <w:name w:val="caption"/>
    <w:basedOn w:val="Normal"/>
    <w:qFormat/>
    <w:rsid w:val="00DC4969"/>
    <w:pPr>
      <w:suppressLineNumbers/>
      <w:spacing w:before="120" w:after="120"/>
    </w:pPr>
    <w:rPr>
      <w:rFonts w:cs="Tahoma"/>
      <w:i/>
      <w:iCs/>
      <w:szCs w:val="24"/>
    </w:rPr>
  </w:style>
  <w:style w:type="paragraph" w:customStyle="1" w:styleId="Index">
    <w:name w:val="Index"/>
    <w:basedOn w:val="Normal"/>
    <w:rsid w:val="00DC4969"/>
    <w:pPr>
      <w:suppressLineNumbers/>
    </w:pPr>
    <w:rPr>
      <w:rFonts w:cs="Tahoma"/>
    </w:rPr>
  </w:style>
  <w:style w:type="paragraph" w:styleId="BodyTextIndent">
    <w:name w:val="Body Text Indent"/>
    <w:basedOn w:val="Normal"/>
    <w:semiHidden/>
    <w:rsid w:val="00DC4969"/>
    <w:pPr>
      <w:widowControl/>
      <w:spacing w:line="360" w:lineRule="auto"/>
      <w:ind w:left="720" w:hanging="720"/>
    </w:pPr>
  </w:style>
  <w:style w:type="paragraph" w:styleId="BalloonText">
    <w:name w:val="Balloon Text"/>
    <w:basedOn w:val="Normal"/>
    <w:rsid w:val="00DC4969"/>
    <w:rPr>
      <w:rFonts w:ascii="Tahoma" w:hAnsi="Tahoma" w:cs="Tahoma"/>
      <w:sz w:val="16"/>
      <w:szCs w:val="16"/>
    </w:rPr>
  </w:style>
  <w:style w:type="paragraph" w:styleId="ListParagraph">
    <w:name w:val="List Paragraph"/>
    <w:basedOn w:val="Normal"/>
    <w:uiPriority w:val="34"/>
    <w:qFormat/>
    <w:rsid w:val="003F4699"/>
    <w:pPr>
      <w:ind w:left="720"/>
      <w:contextualSpacing/>
    </w:pPr>
  </w:style>
  <w:style w:type="paragraph" w:styleId="BodyTextIndent3">
    <w:name w:val="Body Text Indent 3"/>
    <w:basedOn w:val="Normal"/>
    <w:link w:val="BodyTextIndent3Char"/>
    <w:uiPriority w:val="99"/>
    <w:semiHidden/>
    <w:unhideWhenUsed/>
    <w:rsid w:val="00547C8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C80"/>
    <w:rPr>
      <w:rFonts w:ascii="Garamond" w:hAnsi="Garamond" w:cs="Times"/>
      <w:sz w:val="16"/>
      <w:szCs w:val="16"/>
      <w:lang w:eastAsia="ar-SA"/>
    </w:rPr>
  </w:style>
  <w:style w:type="paragraph" w:styleId="NormalWeb">
    <w:name w:val="Normal (Web)"/>
    <w:basedOn w:val="Normal"/>
    <w:uiPriority w:val="99"/>
    <w:semiHidden/>
    <w:unhideWhenUsed/>
    <w:rsid w:val="00487066"/>
    <w:pPr>
      <w:widowControl/>
      <w:suppressAutoHyphens w:val="0"/>
      <w:spacing w:before="100" w:beforeAutospacing="1" w:after="100" w:afterAutospacing="1"/>
    </w:pPr>
    <w:rPr>
      <w:rFonts w:ascii="Times New Roman" w:hAnsi="Times New Roman" w:cs="Times New Roman"/>
      <w:szCs w:val="24"/>
      <w:lang w:eastAsia="en-GB"/>
    </w:rPr>
  </w:style>
  <w:style w:type="character" w:styleId="Strong">
    <w:name w:val="Strong"/>
    <w:basedOn w:val="DefaultParagraphFont"/>
    <w:uiPriority w:val="22"/>
    <w:qFormat/>
    <w:rsid w:val="004870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Garamond" w:hAnsi="Garamond" w:cs="Times"/>
      <w:sz w:val="24"/>
      <w:lang w:eastAsia="ar-SA"/>
    </w:rPr>
  </w:style>
  <w:style w:type="paragraph" w:styleId="Heading1">
    <w:name w:val="heading 1"/>
    <w:basedOn w:val="Normal"/>
    <w:next w:val="Normal"/>
    <w:qFormat/>
    <w:pPr>
      <w:keepNext/>
      <w:widowControl/>
      <w:numPr>
        <w:numId w:val="1"/>
      </w:numPr>
      <w:jc w:val="center"/>
      <w:outlineLvl w:val="0"/>
    </w:pPr>
    <w:rPr>
      <w:b/>
      <w:u w:val="single"/>
    </w:rPr>
  </w:style>
  <w:style w:type="paragraph" w:styleId="Heading2">
    <w:name w:val="heading 2"/>
    <w:basedOn w:val="Normal"/>
    <w:next w:val="Normal"/>
    <w:qFormat/>
    <w:pPr>
      <w:keepNext/>
      <w:widowControl/>
      <w:numPr>
        <w:ilvl w:val="1"/>
        <w:numId w:val="1"/>
      </w:numPr>
      <w:spacing w:line="360" w:lineRule="auto"/>
      <w:ind w:left="720"/>
      <w:outlineLvl w:val="1"/>
    </w:pPr>
    <w:rPr>
      <w:b/>
      <w:u w:val="single"/>
    </w:rPr>
  </w:style>
  <w:style w:type="paragraph" w:styleId="Heading3">
    <w:name w:val="heading 3"/>
    <w:basedOn w:val="Normal"/>
    <w:next w:val="Normal"/>
    <w:qFormat/>
    <w:pPr>
      <w:keepNext/>
      <w:numPr>
        <w:ilvl w:val="2"/>
        <w:numId w:val="1"/>
      </w:numP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Wingdings" w:hAnsi="Wingdings"/>
    </w:rPr>
  </w:style>
  <w:style w:type="character" w:customStyle="1" w:styleId="WW8Num4z0">
    <w:name w:val="WW8Num4z0"/>
    <w:rPr>
      <w:rFonts w:ascii="Wingdings" w:hAnsi="Wingdings"/>
    </w:rPr>
  </w:style>
  <w:style w:type="character" w:customStyle="1" w:styleId="Absatz-Standardschriftart">
    <w:name w:val="Absatz-Standardschriftart"/>
  </w:style>
  <w:style w:type="character" w:customStyle="1" w:styleId="WW8Num6z0">
    <w:name w:val="WW8Num6z0"/>
    <w:rPr>
      <w:rFonts w:ascii="Garamond" w:hAnsi="Garamond"/>
      <w:b w:val="0"/>
      <w:i w:val="0"/>
      <w:sz w:val="20"/>
    </w:rPr>
  </w:style>
  <w:style w:type="character" w:customStyle="1" w:styleId="WW8Num7z0">
    <w:name w:val="WW8Num7z0"/>
    <w:rPr>
      <w:rFonts w:ascii="Garamond" w:hAnsi="Garamond"/>
      <w:b w:val="0"/>
      <w:i w:val="0"/>
      <w:sz w:val="20"/>
    </w:rPr>
  </w:style>
  <w:style w:type="character" w:customStyle="1" w:styleId="WW8Num8z0">
    <w:name w:val="WW8Num8z0"/>
    <w:rPr>
      <w:rFonts w:ascii="Garamond" w:hAnsi="Garamond"/>
      <w:b w:val="0"/>
      <w:i w:val="0"/>
      <w:sz w:val="24"/>
    </w:rPr>
  </w:style>
  <w:style w:type="character" w:customStyle="1" w:styleId="WW8Num9z0">
    <w:name w:val="WW8Num9z0"/>
    <w:rPr>
      <w:rFonts w:ascii="Garamond" w:hAnsi="Garamond"/>
      <w:b w:val="0"/>
      <w:i w:val="0"/>
      <w:sz w:val="24"/>
    </w:rPr>
  </w:style>
  <w:style w:type="character" w:customStyle="1" w:styleId="WW8Num18z0">
    <w:name w:val="WW8Num18z0"/>
    <w:rPr>
      <w:rFonts w:ascii="Wingdings" w:hAnsi="Wingdings"/>
    </w:rPr>
  </w:style>
  <w:style w:type="character" w:customStyle="1" w:styleId="WW8Num20z0">
    <w:name w:val="WW8Num20z0"/>
    <w:rPr>
      <w:rFonts w:ascii="Wingdings" w:hAnsi="Wingdings"/>
    </w:rPr>
  </w:style>
  <w:style w:type="character" w:customStyle="1" w:styleId="WW8Num21z0">
    <w:name w:val="WW8Num21z0"/>
    <w:rPr>
      <w:rFonts w:ascii="Wingdings" w:hAnsi="Wingdings"/>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BodyTextIndent">
    <w:name w:val="Body Text Indent"/>
    <w:basedOn w:val="Normal"/>
    <w:semiHidden/>
    <w:pPr>
      <w:widowControl/>
      <w:spacing w:line="360" w:lineRule="auto"/>
      <w:ind w:left="720" w:hanging="720"/>
    </w:pPr>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34"/>
    <w:qFormat/>
    <w:rsid w:val="003F4699"/>
    <w:pPr>
      <w:ind w:left="720"/>
      <w:contextualSpacing/>
    </w:pPr>
  </w:style>
  <w:style w:type="paragraph" w:styleId="BodyTextIndent3">
    <w:name w:val="Body Text Indent 3"/>
    <w:basedOn w:val="Normal"/>
    <w:link w:val="BodyTextIndent3Char"/>
    <w:uiPriority w:val="99"/>
    <w:semiHidden/>
    <w:unhideWhenUsed/>
    <w:rsid w:val="00547C8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C80"/>
    <w:rPr>
      <w:rFonts w:ascii="Garamond" w:hAnsi="Garamond" w:cs="Times"/>
      <w:sz w:val="16"/>
      <w:szCs w:val="16"/>
      <w:lang w:eastAsia="ar-SA"/>
    </w:rPr>
  </w:style>
  <w:style w:type="paragraph" w:styleId="NormalWeb">
    <w:name w:val="Normal (Web)"/>
    <w:basedOn w:val="Normal"/>
    <w:uiPriority w:val="99"/>
    <w:semiHidden/>
    <w:unhideWhenUsed/>
    <w:rsid w:val="00487066"/>
    <w:pPr>
      <w:widowControl/>
      <w:suppressAutoHyphens w:val="0"/>
      <w:spacing w:before="100" w:beforeAutospacing="1" w:after="100" w:afterAutospacing="1"/>
    </w:pPr>
    <w:rPr>
      <w:rFonts w:ascii="Times New Roman" w:hAnsi="Times New Roman" w:cs="Times New Roman"/>
      <w:szCs w:val="24"/>
      <w:lang w:eastAsia="en-GB"/>
    </w:rPr>
  </w:style>
  <w:style w:type="character" w:styleId="Strong">
    <w:name w:val="Strong"/>
    <w:basedOn w:val="DefaultParagraphFont"/>
    <w:uiPriority w:val="22"/>
    <w:qFormat/>
    <w:rsid w:val="00487066"/>
    <w:rPr>
      <w:b/>
      <w:bCs/>
    </w:rPr>
  </w:style>
</w:styles>
</file>

<file path=word/webSettings.xml><?xml version="1.0" encoding="utf-8"?>
<w:webSettings xmlns:r="http://schemas.openxmlformats.org/officeDocument/2006/relationships" xmlns:w="http://schemas.openxmlformats.org/wordprocessingml/2006/main">
  <w:divs>
    <w:div w:id="588389857">
      <w:bodyDiv w:val="1"/>
      <w:marLeft w:val="0"/>
      <w:marRight w:val="0"/>
      <w:marTop w:val="0"/>
      <w:marBottom w:val="0"/>
      <w:divBdr>
        <w:top w:val="none" w:sz="0" w:space="0" w:color="auto"/>
        <w:left w:val="none" w:sz="0" w:space="0" w:color="auto"/>
        <w:bottom w:val="none" w:sz="0" w:space="0" w:color="auto"/>
        <w:right w:val="none" w:sz="0" w:space="0" w:color="auto"/>
      </w:divBdr>
    </w:div>
    <w:div w:id="596134912">
      <w:bodyDiv w:val="1"/>
      <w:marLeft w:val="0"/>
      <w:marRight w:val="0"/>
      <w:marTop w:val="0"/>
      <w:marBottom w:val="0"/>
      <w:divBdr>
        <w:top w:val="none" w:sz="0" w:space="0" w:color="auto"/>
        <w:left w:val="none" w:sz="0" w:space="0" w:color="auto"/>
        <w:bottom w:val="none" w:sz="0" w:space="0" w:color="auto"/>
        <w:right w:val="none" w:sz="0" w:space="0" w:color="auto"/>
      </w:divBdr>
    </w:div>
    <w:div w:id="1097753299">
      <w:bodyDiv w:val="1"/>
      <w:marLeft w:val="0"/>
      <w:marRight w:val="0"/>
      <w:marTop w:val="0"/>
      <w:marBottom w:val="0"/>
      <w:divBdr>
        <w:top w:val="none" w:sz="0" w:space="0" w:color="auto"/>
        <w:left w:val="none" w:sz="0" w:space="0" w:color="auto"/>
        <w:bottom w:val="none" w:sz="0" w:space="0" w:color="auto"/>
        <w:right w:val="none" w:sz="0" w:space="0" w:color="auto"/>
      </w:divBdr>
      <w:divsChild>
        <w:div w:id="409427809">
          <w:marLeft w:val="0"/>
          <w:marRight w:val="0"/>
          <w:marTop w:val="0"/>
          <w:marBottom w:val="0"/>
          <w:divBdr>
            <w:top w:val="none" w:sz="0" w:space="0" w:color="auto"/>
            <w:left w:val="none" w:sz="0" w:space="0" w:color="auto"/>
            <w:bottom w:val="none" w:sz="0" w:space="0" w:color="auto"/>
            <w:right w:val="none" w:sz="0" w:space="0" w:color="auto"/>
          </w:divBdr>
          <w:divsChild>
            <w:div w:id="441195959">
              <w:marLeft w:val="0"/>
              <w:marRight w:val="0"/>
              <w:marTop w:val="0"/>
              <w:marBottom w:val="0"/>
              <w:divBdr>
                <w:top w:val="none" w:sz="0" w:space="0" w:color="auto"/>
                <w:left w:val="none" w:sz="0" w:space="0" w:color="auto"/>
                <w:bottom w:val="none" w:sz="0" w:space="0" w:color="auto"/>
                <w:right w:val="none" w:sz="0" w:space="0" w:color="auto"/>
              </w:divBdr>
              <w:divsChild>
                <w:div w:id="817456953">
                  <w:marLeft w:val="0"/>
                  <w:marRight w:val="0"/>
                  <w:marTop w:val="0"/>
                  <w:marBottom w:val="0"/>
                  <w:divBdr>
                    <w:top w:val="none" w:sz="0" w:space="0" w:color="auto"/>
                    <w:left w:val="none" w:sz="0" w:space="0" w:color="auto"/>
                    <w:bottom w:val="none" w:sz="0" w:space="0" w:color="auto"/>
                    <w:right w:val="none" w:sz="0" w:space="0" w:color="auto"/>
                  </w:divBdr>
                  <w:divsChild>
                    <w:div w:id="258563400">
                      <w:marLeft w:val="0"/>
                      <w:marRight w:val="0"/>
                      <w:marTop w:val="0"/>
                      <w:marBottom w:val="0"/>
                      <w:divBdr>
                        <w:top w:val="none" w:sz="0" w:space="0" w:color="auto"/>
                        <w:left w:val="none" w:sz="0" w:space="0" w:color="auto"/>
                        <w:bottom w:val="none" w:sz="0" w:space="0" w:color="auto"/>
                        <w:right w:val="none" w:sz="0" w:space="0" w:color="auto"/>
                      </w:divBdr>
                      <w:divsChild>
                        <w:div w:id="448664915">
                          <w:marLeft w:val="0"/>
                          <w:marRight w:val="0"/>
                          <w:marTop w:val="15"/>
                          <w:marBottom w:val="0"/>
                          <w:divBdr>
                            <w:top w:val="none" w:sz="0" w:space="0" w:color="auto"/>
                            <w:left w:val="none" w:sz="0" w:space="0" w:color="auto"/>
                            <w:bottom w:val="none" w:sz="0" w:space="0" w:color="auto"/>
                            <w:right w:val="none" w:sz="0" w:space="0" w:color="auto"/>
                          </w:divBdr>
                          <w:divsChild>
                            <w:div w:id="1388532943">
                              <w:marLeft w:val="0"/>
                              <w:marRight w:val="0"/>
                              <w:marTop w:val="0"/>
                              <w:marBottom w:val="0"/>
                              <w:divBdr>
                                <w:top w:val="none" w:sz="0" w:space="0" w:color="auto"/>
                                <w:left w:val="none" w:sz="0" w:space="0" w:color="auto"/>
                                <w:bottom w:val="none" w:sz="0" w:space="0" w:color="auto"/>
                                <w:right w:val="none" w:sz="0" w:space="0" w:color="auto"/>
                              </w:divBdr>
                              <w:divsChild>
                                <w:div w:id="100346191">
                                  <w:marLeft w:val="0"/>
                                  <w:marRight w:val="0"/>
                                  <w:marTop w:val="0"/>
                                  <w:marBottom w:val="0"/>
                                  <w:divBdr>
                                    <w:top w:val="none" w:sz="0" w:space="0" w:color="auto"/>
                                    <w:left w:val="none" w:sz="0" w:space="0" w:color="auto"/>
                                    <w:bottom w:val="none" w:sz="0" w:space="0" w:color="auto"/>
                                    <w:right w:val="none" w:sz="0" w:space="0" w:color="auto"/>
                                  </w:divBdr>
                                </w:div>
                                <w:div w:id="711806090">
                                  <w:marLeft w:val="0"/>
                                  <w:marRight w:val="0"/>
                                  <w:marTop w:val="0"/>
                                  <w:marBottom w:val="0"/>
                                  <w:divBdr>
                                    <w:top w:val="none" w:sz="0" w:space="0" w:color="auto"/>
                                    <w:left w:val="none" w:sz="0" w:space="0" w:color="auto"/>
                                    <w:bottom w:val="none" w:sz="0" w:space="0" w:color="auto"/>
                                    <w:right w:val="none" w:sz="0" w:space="0" w:color="auto"/>
                                  </w:divBdr>
                                </w:div>
                                <w:div w:id="969214352">
                                  <w:marLeft w:val="0"/>
                                  <w:marRight w:val="0"/>
                                  <w:marTop w:val="0"/>
                                  <w:marBottom w:val="0"/>
                                  <w:divBdr>
                                    <w:top w:val="none" w:sz="0" w:space="0" w:color="auto"/>
                                    <w:left w:val="none" w:sz="0" w:space="0" w:color="auto"/>
                                    <w:bottom w:val="none" w:sz="0" w:space="0" w:color="auto"/>
                                    <w:right w:val="none" w:sz="0" w:space="0" w:color="auto"/>
                                  </w:divBdr>
                                </w:div>
                                <w:div w:id="1074014695">
                                  <w:marLeft w:val="0"/>
                                  <w:marRight w:val="0"/>
                                  <w:marTop w:val="0"/>
                                  <w:marBottom w:val="0"/>
                                  <w:divBdr>
                                    <w:top w:val="none" w:sz="0" w:space="0" w:color="auto"/>
                                    <w:left w:val="none" w:sz="0" w:space="0" w:color="auto"/>
                                    <w:bottom w:val="none" w:sz="0" w:space="0" w:color="auto"/>
                                    <w:right w:val="none" w:sz="0" w:space="0" w:color="auto"/>
                                  </w:divBdr>
                                </w:div>
                                <w:div w:id="1212577392">
                                  <w:marLeft w:val="0"/>
                                  <w:marRight w:val="0"/>
                                  <w:marTop w:val="0"/>
                                  <w:marBottom w:val="0"/>
                                  <w:divBdr>
                                    <w:top w:val="none" w:sz="0" w:space="0" w:color="auto"/>
                                    <w:left w:val="none" w:sz="0" w:space="0" w:color="auto"/>
                                    <w:bottom w:val="none" w:sz="0" w:space="0" w:color="auto"/>
                                    <w:right w:val="none" w:sz="0" w:space="0" w:color="auto"/>
                                  </w:divBdr>
                                </w:div>
                                <w:div w:id="1218592180">
                                  <w:marLeft w:val="0"/>
                                  <w:marRight w:val="0"/>
                                  <w:marTop w:val="0"/>
                                  <w:marBottom w:val="0"/>
                                  <w:divBdr>
                                    <w:top w:val="none" w:sz="0" w:space="0" w:color="auto"/>
                                    <w:left w:val="none" w:sz="0" w:space="0" w:color="auto"/>
                                    <w:bottom w:val="none" w:sz="0" w:space="0" w:color="auto"/>
                                    <w:right w:val="none" w:sz="0" w:space="0" w:color="auto"/>
                                  </w:divBdr>
                                </w:div>
                                <w:div w:id="1422021117">
                                  <w:marLeft w:val="0"/>
                                  <w:marRight w:val="0"/>
                                  <w:marTop w:val="0"/>
                                  <w:marBottom w:val="0"/>
                                  <w:divBdr>
                                    <w:top w:val="none" w:sz="0" w:space="0" w:color="auto"/>
                                    <w:left w:val="none" w:sz="0" w:space="0" w:color="auto"/>
                                    <w:bottom w:val="none" w:sz="0" w:space="0" w:color="auto"/>
                                    <w:right w:val="none" w:sz="0" w:space="0" w:color="auto"/>
                                  </w:divBdr>
                                </w:div>
                                <w:div w:id="1525170233">
                                  <w:marLeft w:val="0"/>
                                  <w:marRight w:val="0"/>
                                  <w:marTop w:val="0"/>
                                  <w:marBottom w:val="0"/>
                                  <w:divBdr>
                                    <w:top w:val="none" w:sz="0" w:space="0" w:color="auto"/>
                                    <w:left w:val="none" w:sz="0" w:space="0" w:color="auto"/>
                                    <w:bottom w:val="none" w:sz="0" w:space="0" w:color="auto"/>
                                    <w:right w:val="none" w:sz="0" w:space="0" w:color="auto"/>
                                  </w:divBdr>
                                </w:div>
                                <w:div w:id="1829243631">
                                  <w:marLeft w:val="0"/>
                                  <w:marRight w:val="0"/>
                                  <w:marTop w:val="0"/>
                                  <w:marBottom w:val="0"/>
                                  <w:divBdr>
                                    <w:top w:val="none" w:sz="0" w:space="0" w:color="auto"/>
                                    <w:left w:val="none" w:sz="0" w:space="0" w:color="auto"/>
                                    <w:bottom w:val="none" w:sz="0" w:space="0" w:color="auto"/>
                                    <w:right w:val="none" w:sz="0" w:space="0" w:color="auto"/>
                                  </w:divBdr>
                                </w:div>
                                <w:div w:id="1884827803">
                                  <w:marLeft w:val="0"/>
                                  <w:marRight w:val="0"/>
                                  <w:marTop w:val="0"/>
                                  <w:marBottom w:val="0"/>
                                  <w:divBdr>
                                    <w:top w:val="none" w:sz="0" w:space="0" w:color="auto"/>
                                    <w:left w:val="none" w:sz="0" w:space="0" w:color="auto"/>
                                    <w:bottom w:val="none" w:sz="0" w:space="0" w:color="auto"/>
                                    <w:right w:val="none" w:sz="0" w:space="0" w:color="auto"/>
                                  </w:divBdr>
                                </w:div>
                                <w:div w:id="1936864961">
                                  <w:marLeft w:val="0"/>
                                  <w:marRight w:val="0"/>
                                  <w:marTop w:val="0"/>
                                  <w:marBottom w:val="0"/>
                                  <w:divBdr>
                                    <w:top w:val="none" w:sz="0" w:space="0" w:color="auto"/>
                                    <w:left w:val="none" w:sz="0" w:space="0" w:color="auto"/>
                                    <w:bottom w:val="none" w:sz="0" w:space="0" w:color="auto"/>
                                    <w:right w:val="none" w:sz="0" w:space="0" w:color="auto"/>
                                  </w:divBdr>
                                </w:div>
                                <w:div w:id="1940023118">
                                  <w:marLeft w:val="0"/>
                                  <w:marRight w:val="0"/>
                                  <w:marTop w:val="0"/>
                                  <w:marBottom w:val="0"/>
                                  <w:divBdr>
                                    <w:top w:val="none" w:sz="0" w:space="0" w:color="auto"/>
                                    <w:left w:val="none" w:sz="0" w:space="0" w:color="auto"/>
                                    <w:bottom w:val="none" w:sz="0" w:space="0" w:color="auto"/>
                                    <w:right w:val="none" w:sz="0" w:space="0" w:color="auto"/>
                                  </w:divBdr>
                                </w:div>
                                <w:div w:id="2008363164">
                                  <w:marLeft w:val="0"/>
                                  <w:marRight w:val="0"/>
                                  <w:marTop w:val="0"/>
                                  <w:marBottom w:val="0"/>
                                  <w:divBdr>
                                    <w:top w:val="none" w:sz="0" w:space="0" w:color="auto"/>
                                    <w:left w:val="none" w:sz="0" w:space="0" w:color="auto"/>
                                    <w:bottom w:val="none" w:sz="0" w:space="0" w:color="auto"/>
                                    <w:right w:val="none" w:sz="0" w:space="0" w:color="auto"/>
                                  </w:divBdr>
                                </w:div>
                                <w:div w:id="204008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2524</Words>
  <Characters>14388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St Josephís R.C. Junior School</vt:lpstr>
    </vt:vector>
  </TitlesOfParts>
  <Company>SFC</Company>
  <LinksUpToDate>false</LinksUpToDate>
  <CharactersWithSpaces>16879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Josephís R.C. Junior School</dc:title>
  <dc:creator>Microsoft Corporation</dc:creator>
  <cp:lastModifiedBy>behall</cp:lastModifiedBy>
  <cp:revision>4</cp:revision>
  <cp:lastPrinted>2017-05-11T11:40:00Z</cp:lastPrinted>
  <dcterms:created xsi:type="dcterms:W3CDTF">2017-03-14T12:59:00Z</dcterms:created>
  <dcterms:modified xsi:type="dcterms:W3CDTF">2017-05-11T11:53:00Z</dcterms:modified>
</cp:coreProperties>
</file>